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030FC" w14:textId="5A0B70F1" w:rsidR="00105C25" w:rsidRDefault="00545173" w:rsidP="00AC23EC">
      <w:pPr>
        <w:jc w:val="center"/>
        <w:rPr>
          <w:b/>
        </w:rPr>
      </w:pPr>
      <w:r w:rsidRPr="007A0182">
        <w:rPr>
          <w:b/>
        </w:rPr>
        <w:t xml:space="preserve">Annual Report on </w:t>
      </w:r>
      <w:r w:rsidR="00542081">
        <w:rPr>
          <w:b/>
        </w:rPr>
        <w:t xml:space="preserve">Departmental </w:t>
      </w:r>
      <w:r w:rsidR="007A0182">
        <w:rPr>
          <w:b/>
        </w:rPr>
        <w:t>Performance Evaluation</w:t>
      </w:r>
      <w:r w:rsidR="00AC23EC" w:rsidRPr="007A0182">
        <w:rPr>
          <w:b/>
        </w:rPr>
        <w:t xml:space="preserve"> </w:t>
      </w:r>
      <w:r w:rsidR="00806D70">
        <w:rPr>
          <w:b/>
        </w:rPr>
        <w:t>on KPIs</w:t>
      </w:r>
    </w:p>
    <w:p w14:paraId="03F8C597" w14:textId="229E03B3" w:rsidR="00806D70" w:rsidRPr="00806D70" w:rsidRDefault="00742FA0" w:rsidP="00AC23EC">
      <w:pPr>
        <w:jc w:val="center"/>
      </w:pPr>
      <w:r>
        <w:t>For continuation</w:t>
      </w:r>
      <w:r w:rsidR="00806D70" w:rsidRPr="00806D70">
        <w:t xml:space="preserve"> and improvement</w:t>
      </w:r>
      <w:r w:rsidR="00806D70">
        <w:t xml:space="preserve"> department</w:t>
      </w:r>
      <w:r>
        <w:t xml:space="preserve"> (programs)</w:t>
      </w:r>
      <w:bookmarkStart w:id="0" w:name="_GoBack"/>
      <w:bookmarkEnd w:id="0"/>
    </w:p>
    <w:p w14:paraId="5193E41A" w14:textId="77777777" w:rsidR="007056E8" w:rsidRPr="007A0182" w:rsidRDefault="007056E8" w:rsidP="00AC23EC">
      <w:pPr>
        <w:jc w:val="center"/>
        <w:rPr>
          <w:b/>
        </w:rPr>
      </w:pPr>
    </w:p>
    <w:p w14:paraId="31A287E5" w14:textId="0E912F2C" w:rsidR="00545173" w:rsidRPr="007A0182" w:rsidRDefault="00AC23EC" w:rsidP="00AC23EC">
      <w:pPr>
        <w:rPr>
          <w:b/>
        </w:rPr>
      </w:pPr>
      <w:r w:rsidRPr="007A0182">
        <w:rPr>
          <w:b/>
        </w:rPr>
        <w:t xml:space="preserve">I. </w:t>
      </w:r>
      <w:r w:rsidR="00545173" w:rsidRPr="007A0182">
        <w:rPr>
          <w:b/>
        </w:rPr>
        <w:t xml:space="preserve">What </w:t>
      </w:r>
      <w:r w:rsidR="00A74792">
        <w:rPr>
          <w:b/>
        </w:rPr>
        <w:t>KPI</w:t>
      </w:r>
      <w:r w:rsidR="00806D70">
        <w:rPr>
          <w:b/>
        </w:rPr>
        <w:t>s</w:t>
      </w:r>
      <w:r w:rsidR="00A74792">
        <w:rPr>
          <w:b/>
        </w:rPr>
        <w:t xml:space="preserve"> </w:t>
      </w:r>
      <w:r w:rsidR="00545173" w:rsidRPr="007A0182">
        <w:rPr>
          <w:b/>
        </w:rPr>
        <w:t xml:space="preserve">did your </w:t>
      </w:r>
      <w:r w:rsidR="00545173" w:rsidRPr="006D6884">
        <w:rPr>
          <w:b/>
          <w:u w:val="single"/>
        </w:rPr>
        <w:t>department choose</w:t>
      </w:r>
      <w:r w:rsidR="00545173" w:rsidRPr="007A0182">
        <w:rPr>
          <w:b/>
        </w:rPr>
        <w:t xml:space="preserve"> </w:t>
      </w:r>
      <w:r w:rsidR="006D6884">
        <w:rPr>
          <w:b/>
        </w:rPr>
        <w:t>to evaluate this academic year, and why?</w:t>
      </w:r>
    </w:p>
    <w:p w14:paraId="43443CD9" w14:textId="192A8C82" w:rsidR="009D1A2F" w:rsidRDefault="002770D9" w:rsidP="0036759A">
      <w:pPr>
        <w:pStyle w:val="ListParagraph"/>
        <w:numPr>
          <w:ilvl w:val="0"/>
          <w:numId w:val="10"/>
        </w:numPr>
      </w:pPr>
      <w:r>
        <w:t>Student achievement</w:t>
      </w:r>
      <w:r w:rsidR="000F7024">
        <w:t xml:space="preserve">: </w:t>
      </w:r>
    </w:p>
    <w:p w14:paraId="2BDF36D0" w14:textId="6E21ADB1" w:rsidR="00545173" w:rsidRDefault="00073704" w:rsidP="0036759A">
      <w:pPr>
        <w:pStyle w:val="ListParagraph"/>
        <w:numPr>
          <w:ilvl w:val="0"/>
          <w:numId w:val="10"/>
        </w:numPr>
      </w:pPr>
      <w:r>
        <w:t xml:space="preserve">Student learning </w:t>
      </w:r>
      <w:r w:rsidR="002770D9">
        <w:t>outcomes</w:t>
      </w:r>
    </w:p>
    <w:p w14:paraId="2D468535" w14:textId="7A452129" w:rsidR="00545173" w:rsidRDefault="000973A6" w:rsidP="0036759A">
      <w:pPr>
        <w:pStyle w:val="ListParagraph"/>
        <w:numPr>
          <w:ilvl w:val="0"/>
          <w:numId w:val="10"/>
        </w:numPr>
      </w:pPr>
      <w:r>
        <w:t>Student engagement &amp; satisfaction</w:t>
      </w:r>
    </w:p>
    <w:p w14:paraId="05710C36" w14:textId="008A8E92" w:rsidR="00AC23EC" w:rsidRDefault="000973A6" w:rsidP="0036759A">
      <w:pPr>
        <w:pStyle w:val="ListParagraph"/>
        <w:numPr>
          <w:ilvl w:val="0"/>
          <w:numId w:val="10"/>
        </w:numPr>
      </w:pPr>
      <w:r>
        <w:t>Faculty</w:t>
      </w:r>
    </w:p>
    <w:p w14:paraId="5E8C1D2D" w14:textId="663F91AE" w:rsidR="00B42044" w:rsidRDefault="00B42044" w:rsidP="0036759A">
      <w:pPr>
        <w:pStyle w:val="ListParagraph"/>
        <w:numPr>
          <w:ilvl w:val="0"/>
          <w:numId w:val="10"/>
        </w:numPr>
      </w:pPr>
      <w:r>
        <w:t>Adequate resources</w:t>
      </w:r>
    </w:p>
    <w:p w14:paraId="33552F0F" w14:textId="6A51CAD2" w:rsidR="00545173" w:rsidRDefault="000973A6" w:rsidP="0036759A">
      <w:pPr>
        <w:pStyle w:val="ListParagraph"/>
        <w:numPr>
          <w:ilvl w:val="0"/>
          <w:numId w:val="10"/>
        </w:numPr>
      </w:pPr>
      <w:r>
        <w:t>Departmental Overall</w:t>
      </w:r>
    </w:p>
    <w:p w14:paraId="69A50066" w14:textId="21D3EBD8" w:rsidR="0036759A" w:rsidRPr="0036759A" w:rsidRDefault="0036759A" w:rsidP="0036759A">
      <w:pPr>
        <w:pStyle w:val="ListParagraph"/>
        <w:ind w:left="1440"/>
        <w:jc w:val="right"/>
        <w:rPr>
          <w:b/>
          <w:i/>
        </w:rPr>
      </w:pPr>
      <w:r w:rsidRPr="0036759A">
        <w:rPr>
          <w:b/>
          <w:i/>
        </w:rPr>
        <w:t>Find the KPIs for each of the five arears in attachment</w:t>
      </w:r>
      <w:r w:rsidR="00970F17">
        <w:rPr>
          <w:b/>
          <w:i/>
        </w:rPr>
        <w:t xml:space="preserve"> 1 (Examples of KPI</w:t>
      </w:r>
      <w:r w:rsidR="00806D70">
        <w:rPr>
          <w:b/>
          <w:i/>
        </w:rPr>
        <w:t>s</w:t>
      </w:r>
      <w:r w:rsidR="00970F17">
        <w:rPr>
          <w:b/>
          <w:i/>
        </w:rPr>
        <w:t>)</w:t>
      </w:r>
    </w:p>
    <w:p w14:paraId="3AE3F505" w14:textId="77777777" w:rsidR="0088280C" w:rsidRPr="002D043E" w:rsidRDefault="00AC23EC" w:rsidP="002D043E">
      <w:pPr>
        <w:rPr>
          <w:b/>
        </w:rPr>
      </w:pPr>
      <w:r w:rsidRPr="007A0182">
        <w:rPr>
          <w:b/>
        </w:rPr>
        <w:t xml:space="preserve">II. </w:t>
      </w:r>
      <w:r w:rsidR="002D043E" w:rsidRPr="002D043E">
        <w:rPr>
          <w:b/>
        </w:rPr>
        <w:t xml:space="preserve">What data, trend, and information </w:t>
      </w:r>
      <w:proofErr w:type="gramStart"/>
      <w:r w:rsidR="002D043E" w:rsidRPr="002D043E">
        <w:rPr>
          <w:b/>
        </w:rPr>
        <w:t>have been reviewed, and analyzed</w:t>
      </w:r>
      <w:proofErr w:type="gramEnd"/>
      <w:r w:rsidR="002D043E" w:rsidRPr="002D043E">
        <w:rPr>
          <w:b/>
        </w:rPr>
        <w:t>? What insight has come out of this data and information analysis?</w:t>
      </w:r>
    </w:p>
    <w:p w14:paraId="769CAE09" w14:textId="0596BF97" w:rsidR="004E5A7A" w:rsidRPr="0002055B" w:rsidRDefault="0002055B" w:rsidP="000B4307">
      <w:r>
        <w:rPr>
          <w:iCs/>
        </w:rPr>
        <w:t>Example 1, when three year retention and graduation rate</w:t>
      </w:r>
      <w:r w:rsidR="007C2B8D">
        <w:rPr>
          <w:iCs/>
        </w:rPr>
        <w:t>s</w:t>
      </w:r>
      <w:r>
        <w:rPr>
          <w:iCs/>
        </w:rPr>
        <w:t xml:space="preserve"> are </w:t>
      </w:r>
      <w:r w:rsidR="007C2B8D">
        <w:rPr>
          <w:iCs/>
        </w:rPr>
        <w:t xml:space="preserve">considered </w:t>
      </w:r>
      <w:r>
        <w:rPr>
          <w:iCs/>
        </w:rPr>
        <w:t xml:space="preserve">lower than expected, more data analysis </w:t>
      </w:r>
      <w:r w:rsidR="007C2B8D">
        <w:rPr>
          <w:iCs/>
        </w:rPr>
        <w:t xml:space="preserve">will be necessary to discover </w:t>
      </w:r>
      <w:r w:rsidR="009A7D05">
        <w:rPr>
          <w:iCs/>
        </w:rPr>
        <w:t>the factors that contribute the results.</w:t>
      </w:r>
      <w:r w:rsidR="007C2B8D">
        <w:rPr>
          <w:iCs/>
        </w:rPr>
        <w:t xml:space="preserve"> </w:t>
      </w:r>
      <w:r w:rsidR="000E30A6">
        <w:rPr>
          <w:iCs/>
        </w:rPr>
        <w:t xml:space="preserve">departments </w:t>
      </w:r>
      <w:r>
        <w:rPr>
          <w:iCs/>
        </w:rPr>
        <w:t xml:space="preserve">might </w:t>
      </w:r>
      <w:r w:rsidR="007C2B8D">
        <w:rPr>
          <w:iCs/>
        </w:rPr>
        <w:t>examine</w:t>
      </w:r>
      <w:r>
        <w:rPr>
          <w:iCs/>
        </w:rPr>
        <w:t xml:space="preserve"> s</w:t>
      </w:r>
      <w:r w:rsidR="002728E1">
        <w:rPr>
          <w:iCs/>
        </w:rPr>
        <w:t>top</w:t>
      </w:r>
      <w:r w:rsidR="007E0B27">
        <w:rPr>
          <w:iCs/>
        </w:rPr>
        <w:t>-</w:t>
      </w:r>
      <w:r w:rsidR="007969DF" w:rsidRPr="0002055B">
        <w:rPr>
          <w:iCs/>
        </w:rPr>
        <w:t>outs</w:t>
      </w:r>
      <w:r>
        <w:t xml:space="preserve">, </w:t>
      </w:r>
      <w:r>
        <w:rPr>
          <w:iCs/>
        </w:rPr>
        <w:t xml:space="preserve">change majors, </w:t>
      </w:r>
      <w:r w:rsidR="007969DF" w:rsidRPr="0002055B">
        <w:rPr>
          <w:iCs/>
        </w:rPr>
        <w:t>bottleneck courses (e.g., difficulty)</w:t>
      </w:r>
      <w:r w:rsidR="000E30A6">
        <w:rPr>
          <w:iCs/>
        </w:rPr>
        <w:t>, d</w:t>
      </w:r>
      <w:r w:rsidR="007969DF" w:rsidRPr="0002055B">
        <w:rPr>
          <w:iCs/>
        </w:rPr>
        <w:t>egrees awarded and degree efficiency</w:t>
      </w:r>
      <w:r>
        <w:rPr>
          <w:iCs/>
        </w:rPr>
        <w:t>, t</w:t>
      </w:r>
      <w:r w:rsidRPr="0002055B">
        <w:rPr>
          <w:iCs/>
        </w:rPr>
        <w:t>otal SCH required for degree</w:t>
      </w:r>
      <w:r>
        <w:t>, p</w:t>
      </w:r>
      <w:r w:rsidR="007969DF" w:rsidRPr="0002055B">
        <w:rPr>
          <w:iCs/>
        </w:rPr>
        <w:t>rogress to degree (e.g., proportion w 30 credits at semester 3, 60 at semester 5 etc.)</w:t>
      </w:r>
      <w:r>
        <w:t xml:space="preserve">, </w:t>
      </w:r>
      <w:r w:rsidR="000E30A6">
        <w:rPr>
          <w:iCs/>
        </w:rPr>
        <w:t>c</w:t>
      </w:r>
      <w:r w:rsidR="007969DF" w:rsidRPr="0002055B">
        <w:rPr>
          <w:iCs/>
        </w:rPr>
        <w:t>redits attempted/credits completed</w:t>
      </w:r>
      <w:r>
        <w:rPr>
          <w:iCs/>
        </w:rPr>
        <w:t>…</w:t>
      </w:r>
      <w:r w:rsidR="00BF4863">
        <w:rPr>
          <w:iCs/>
        </w:rPr>
        <w:t>EAB: Barriers to student success(116 potential gap across student li</w:t>
      </w:r>
      <w:r w:rsidR="00806D70">
        <w:rPr>
          <w:iCs/>
        </w:rPr>
        <w:t>fecycle).</w:t>
      </w:r>
    </w:p>
    <w:p w14:paraId="6EE7AFAD" w14:textId="77777777" w:rsidR="007A0182" w:rsidRDefault="007A0182" w:rsidP="00545173">
      <w:pPr>
        <w:rPr>
          <w:b/>
        </w:rPr>
      </w:pPr>
    </w:p>
    <w:p w14:paraId="556FC33F" w14:textId="316058CA" w:rsidR="007A0182" w:rsidRDefault="000B4307" w:rsidP="00545173">
      <w:pPr>
        <w:rPr>
          <w:b/>
        </w:rPr>
      </w:pPr>
      <w:r>
        <w:rPr>
          <w:b/>
        </w:rPr>
        <w:t>III</w:t>
      </w:r>
      <w:r w:rsidR="00AC23EC" w:rsidRPr="007A0182">
        <w:rPr>
          <w:b/>
        </w:rPr>
        <w:t xml:space="preserve">. </w:t>
      </w:r>
      <w:r w:rsidR="00545173" w:rsidRPr="007A0182">
        <w:rPr>
          <w:b/>
        </w:rPr>
        <w:t>What</w:t>
      </w:r>
      <w:r w:rsidR="00AC23EC" w:rsidRPr="007A0182">
        <w:rPr>
          <w:b/>
        </w:rPr>
        <w:t xml:space="preserve"> are the reco</w:t>
      </w:r>
      <w:r w:rsidR="006D6884">
        <w:rPr>
          <w:b/>
        </w:rPr>
        <w:t xml:space="preserve">mmendations </w:t>
      </w:r>
      <w:r w:rsidR="00BC40C7">
        <w:rPr>
          <w:b/>
        </w:rPr>
        <w:t xml:space="preserve">of </w:t>
      </w:r>
      <w:r w:rsidR="00BC40C7" w:rsidRPr="00BC40C7">
        <w:rPr>
          <w:b/>
          <w:u w:val="single"/>
        </w:rPr>
        <w:t xml:space="preserve">change or innovation </w:t>
      </w:r>
      <w:r w:rsidR="006D6884">
        <w:rPr>
          <w:b/>
        </w:rPr>
        <w:t>for impro</w:t>
      </w:r>
      <w:r w:rsidR="00BC40C7">
        <w:rPr>
          <w:b/>
        </w:rPr>
        <w:t>vement</w:t>
      </w:r>
      <w:r w:rsidR="00742FA0">
        <w:rPr>
          <w:b/>
        </w:rPr>
        <w:t xml:space="preserve"> (if any</w:t>
      </w:r>
      <w:r w:rsidR="00BC40C7">
        <w:rPr>
          <w:b/>
        </w:rPr>
        <w:t>?</w:t>
      </w:r>
      <w:r w:rsidR="00742FA0">
        <w:rPr>
          <w:b/>
        </w:rPr>
        <w:t>)</w:t>
      </w:r>
    </w:p>
    <w:p w14:paraId="3BA23D9A" w14:textId="77777777" w:rsidR="007A0182" w:rsidRDefault="007A0182" w:rsidP="00545173">
      <w:pPr>
        <w:rPr>
          <w:b/>
        </w:rPr>
      </w:pPr>
    </w:p>
    <w:p w14:paraId="5A21FE22" w14:textId="6F747EBE" w:rsidR="00545173" w:rsidRPr="007A0182" w:rsidRDefault="000B4307" w:rsidP="00545173">
      <w:pPr>
        <w:rPr>
          <w:b/>
        </w:rPr>
      </w:pPr>
      <w:r>
        <w:rPr>
          <w:b/>
        </w:rPr>
        <w:t>I</w:t>
      </w:r>
      <w:r w:rsidR="00AC23EC" w:rsidRPr="007A0182">
        <w:rPr>
          <w:b/>
        </w:rPr>
        <w:t xml:space="preserve">V. </w:t>
      </w:r>
      <w:r w:rsidR="002B5070">
        <w:rPr>
          <w:b/>
        </w:rPr>
        <w:t xml:space="preserve">*Action Plan for </w:t>
      </w:r>
      <w:r w:rsidR="00BC40C7">
        <w:rPr>
          <w:b/>
        </w:rPr>
        <w:t xml:space="preserve">the recommended </w:t>
      </w:r>
      <w:r w:rsidR="00BC40C7" w:rsidRPr="007056E8">
        <w:rPr>
          <w:b/>
          <w:u w:val="single"/>
        </w:rPr>
        <w:t>change or innovation</w:t>
      </w:r>
      <w:r w:rsidR="00BC40C7">
        <w:rPr>
          <w:b/>
        </w:rPr>
        <w:t xml:space="preserve"> for improvement.</w:t>
      </w:r>
    </w:p>
    <w:p w14:paraId="651F393D" w14:textId="67C99111" w:rsidR="007056E8" w:rsidRDefault="00BC40C7" w:rsidP="007056E8">
      <w:pPr>
        <w:spacing w:line="240" w:lineRule="auto"/>
        <w:contextualSpacing/>
      </w:pPr>
      <w:r w:rsidRPr="00BC40C7">
        <w:rPr>
          <w:b/>
        </w:rPr>
        <w:t>Plan:</w:t>
      </w:r>
      <w:r>
        <w:t xml:space="preserve"> </w:t>
      </w:r>
      <w:r w:rsidR="00F60FB1">
        <w:t>What are the e</w:t>
      </w:r>
      <w:r w:rsidR="006D6884">
        <w:t>xpected outcomes or impact</w:t>
      </w:r>
      <w:r w:rsidR="00970F17">
        <w:t xml:space="preserve"> on </w:t>
      </w:r>
      <w:r w:rsidR="00F60FB1">
        <w:t xml:space="preserve">your department or program goals? What </w:t>
      </w:r>
      <w:r w:rsidR="007056E8">
        <w:t>r</w:t>
      </w:r>
      <w:r w:rsidR="007056E8" w:rsidRPr="007056E8">
        <w:t>esources</w:t>
      </w:r>
      <w:r w:rsidR="007056E8">
        <w:t xml:space="preserve"> and support </w:t>
      </w:r>
      <w:r w:rsidR="00F60FB1">
        <w:t xml:space="preserve">are </w:t>
      </w:r>
      <w:proofErr w:type="gramStart"/>
      <w:r w:rsidR="007056E8">
        <w:t>needed,</w:t>
      </w:r>
      <w:proofErr w:type="gramEnd"/>
      <w:r w:rsidR="007056E8">
        <w:t xml:space="preserve"> </w:t>
      </w:r>
      <w:r w:rsidR="00F60FB1">
        <w:t xml:space="preserve">and </w:t>
      </w:r>
      <w:r w:rsidR="007056E8">
        <w:t>timeline to accomplish it</w:t>
      </w:r>
      <w:r w:rsidR="00F60FB1">
        <w:t>?</w:t>
      </w:r>
    </w:p>
    <w:p w14:paraId="79E3BFA9" w14:textId="0F7F2A1B" w:rsidR="00545173" w:rsidRDefault="007056E8" w:rsidP="007A0182">
      <w:pPr>
        <w:spacing w:line="240" w:lineRule="auto"/>
        <w:contextualSpacing/>
      </w:pPr>
      <w:r w:rsidRPr="007056E8">
        <w:rPr>
          <w:b/>
        </w:rPr>
        <w:t>Do:</w:t>
      </w:r>
      <w:r>
        <w:t xml:space="preserve"> </w:t>
      </w:r>
      <w:r w:rsidR="00545173">
        <w:t>Personal responsibilities</w:t>
      </w:r>
      <w:r w:rsidR="003755D7">
        <w:t>: who will do what and when</w:t>
      </w:r>
      <w:r w:rsidR="001E4431">
        <w:t>?</w:t>
      </w:r>
    </w:p>
    <w:p w14:paraId="313CA2D1" w14:textId="60064C07" w:rsidR="00AC23EC" w:rsidRDefault="007056E8" w:rsidP="006D6884">
      <w:pPr>
        <w:spacing w:line="240" w:lineRule="auto"/>
        <w:contextualSpacing/>
      </w:pPr>
      <w:r w:rsidRPr="007056E8">
        <w:rPr>
          <w:b/>
        </w:rPr>
        <w:t>Study:</w:t>
      </w:r>
      <w:r>
        <w:t xml:space="preserve"> </w:t>
      </w:r>
      <w:r w:rsidR="00AC23EC">
        <w:t>Actual outcomes</w:t>
      </w:r>
      <w:r w:rsidR="00877B1F">
        <w:t xml:space="preserve"> </w:t>
      </w:r>
      <w:r w:rsidR="009D1A2F">
        <w:t xml:space="preserve">evaluation </w:t>
      </w:r>
      <w:r w:rsidR="00877B1F">
        <w:t>after implementation</w:t>
      </w:r>
      <w:r w:rsidR="003755D7">
        <w:t xml:space="preserve">: </w:t>
      </w:r>
      <w:r w:rsidR="002B5070">
        <w:t>who</w:t>
      </w:r>
      <w:r w:rsidR="003755D7">
        <w:t xml:space="preserve"> will do what and when</w:t>
      </w:r>
      <w:r w:rsidR="001E4431">
        <w:t>?</w:t>
      </w:r>
    </w:p>
    <w:p w14:paraId="7E3EFF78" w14:textId="77777777" w:rsidR="009D1A2F" w:rsidRDefault="007056E8" w:rsidP="006D6884">
      <w:pPr>
        <w:spacing w:line="240" w:lineRule="auto"/>
        <w:contextualSpacing/>
      </w:pPr>
      <w:r w:rsidRPr="007056E8">
        <w:rPr>
          <w:b/>
        </w:rPr>
        <w:t>Act:</w:t>
      </w:r>
      <w:r>
        <w:t xml:space="preserve"> Continue or expand if it worked, refine PDSA if not-next cycle start</w:t>
      </w:r>
    </w:p>
    <w:p w14:paraId="51DB8CBD" w14:textId="762FFF71" w:rsidR="002B5070" w:rsidRDefault="002B5070" w:rsidP="006D6884">
      <w:pPr>
        <w:spacing w:line="240" w:lineRule="auto"/>
        <w:contextualSpacing/>
        <w:rPr>
          <w:noProof/>
        </w:rPr>
      </w:pPr>
    </w:p>
    <w:p w14:paraId="2A678B70" w14:textId="7FE85C6A" w:rsidR="00C653A0" w:rsidRDefault="00C653A0" w:rsidP="006D6884">
      <w:pPr>
        <w:spacing w:line="240" w:lineRule="auto"/>
        <w:contextualSpacing/>
        <w:rPr>
          <w:noProof/>
        </w:rPr>
      </w:pPr>
    </w:p>
    <w:p w14:paraId="102E4E30" w14:textId="77777777" w:rsidR="00C653A0" w:rsidRDefault="00C653A0" w:rsidP="006D6884">
      <w:pPr>
        <w:spacing w:line="240" w:lineRule="auto"/>
        <w:contextualSpacing/>
      </w:pPr>
    </w:p>
    <w:p w14:paraId="376008A6" w14:textId="379C2083" w:rsidR="0036759A" w:rsidRDefault="00004DBB" w:rsidP="007D00D8">
      <w:pPr>
        <w:spacing w:line="240" w:lineRule="auto"/>
        <w:contextualSpacing/>
        <w:rPr>
          <w:i/>
        </w:rPr>
      </w:pPr>
      <w:r w:rsidRPr="00147BA7">
        <w:rPr>
          <w:b/>
          <w:i/>
        </w:rPr>
        <w:t>*</w:t>
      </w:r>
      <w:r w:rsidR="002B5070" w:rsidRPr="00147BA7">
        <w:rPr>
          <w:i/>
        </w:rPr>
        <w:t xml:space="preserve">When </w:t>
      </w:r>
      <w:r w:rsidR="002B5070" w:rsidRPr="00147BA7">
        <w:rPr>
          <w:i/>
          <w:u w:val="single"/>
        </w:rPr>
        <w:t xml:space="preserve">external </w:t>
      </w:r>
      <w:r w:rsidR="00BC40C7">
        <w:rPr>
          <w:i/>
        </w:rPr>
        <w:t>resources</w:t>
      </w:r>
      <w:r w:rsidR="004F4FB6">
        <w:rPr>
          <w:i/>
        </w:rPr>
        <w:t xml:space="preserve">, </w:t>
      </w:r>
      <w:r w:rsidR="00D76F24">
        <w:rPr>
          <w:i/>
        </w:rPr>
        <w:t>collaboration</w:t>
      </w:r>
      <w:r w:rsidR="000F7024">
        <w:rPr>
          <w:i/>
        </w:rPr>
        <w:t xml:space="preserve"> between department </w:t>
      </w:r>
      <w:proofErr w:type="gramStart"/>
      <w:r w:rsidR="000F7024">
        <w:rPr>
          <w:i/>
        </w:rPr>
        <w:t>or</w:t>
      </w:r>
      <w:proofErr w:type="gramEnd"/>
      <w:r w:rsidR="000F7024">
        <w:rPr>
          <w:i/>
        </w:rPr>
        <w:t xml:space="preserve"> school </w:t>
      </w:r>
      <w:r w:rsidR="00806D70">
        <w:rPr>
          <w:i/>
        </w:rPr>
        <w:t>and resources$$</w:t>
      </w:r>
      <w:r w:rsidR="00BC40C7">
        <w:rPr>
          <w:i/>
        </w:rPr>
        <w:t xml:space="preserve"> are </w:t>
      </w:r>
      <w:r w:rsidR="002B5070" w:rsidRPr="00147BA7">
        <w:rPr>
          <w:i/>
        </w:rPr>
        <w:t>needed, your action plan</w:t>
      </w:r>
      <w:r w:rsidR="006A02F1">
        <w:rPr>
          <w:i/>
        </w:rPr>
        <w:t xml:space="preserve"> can </w:t>
      </w:r>
      <w:r w:rsidRPr="00147BA7">
        <w:rPr>
          <w:i/>
        </w:rPr>
        <w:t xml:space="preserve">be </w:t>
      </w:r>
      <w:r w:rsidR="006A02F1">
        <w:rPr>
          <w:i/>
        </w:rPr>
        <w:t xml:space="preserve">used for </w:t>
      </w:r>
      <w:r w:rsidR="00732CBD">
        <w:rPr>
          <w:i/>
        </w:rPr>
        <w:t xml:space="preserve">a proposal of </w:t>
      </w:r>
      <w:r w:rsidR="002B5070" w:rsidRPr="00147BA7">
        <w:rPr>
          <w:i/>
        </w:rPr>
        <w:t>Q</w:t>
      </w:r>
      <w:r w:rsidR="00732CBD">
        <w:rPr>
          <w:i/>
        </w:rPr>
        <w:t>I</w:t>
      </w:r>
      <w:r w:rsidRPr="00147BA7">
        <w:rPr>
          <w:i/>
        </w:rPr>
        <w:t>.</w:t>
      </w:r>
      <w:r w:rsidR="00D757D3">
        <w:rPr>
          <w:i/>
        </w:rPr>
        <w:t xml:space="preserve"> Proposal due by 8/15.</w:t>
      </w:r>
    </w:p>
    <w:tbl>
      <w:tblPr>
        <w:tblW w:w="8060" w:type="dxa"/>
        <w:tblLook w:val="04A0" w:firstRow="1" w:lastRow="0" w:firstColumn="1" w:lastColumn="0" w:noHBand="0" w:noVBand="1"/>
      </w:tblPr>
      <w:tblGrid>
        <w:gridCol w:w="5600"/>
        <w:gridCol w:w="2460"/>
      </w:tblGrid>
      <w:tr w:rsidR="00805680" w:rsidRPr="0036759A" w14:paraId="5476D270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3A1C3" w14:textId="735B18EF" w:rsidR="00805680" w:rsidRPr="0036759A" w:rsidRDefault="0036759A" w:rsidP="00D757D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i/>
              </w:rPr>
              <w:br w:type="page"/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A02A" w14:textId="77777777" w:rsidR="00805680" w:rsidRPr="0036759A" w:rsidRDefault="00805680" w:rsidP="0036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38A776" w14:textId="77777777" w:rsidR="00545173" w:rsidRDefault="00545173" w:rsidP="00545173"/>
    <w:sectPr w:rsidR="0054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2473DE" w16cid:durableId="219257FE"/>
  <w16cid:commentId w16cid:paraId="75F5B568" w16cid:durableId="2192344A"/>
  <w16cid:commentId w16cid:paraId="2A692A57" w16cid:durableId="219235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0C9"/>
    <w:multiLevelType w:val="hybridMultilevel"/>
    <w:tmpl w:val="B8AC284A"/>
    <w:lvl w:ilvl="0" w:tplc="F86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8E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27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245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46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82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23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941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42AEA"/>
    <w:multiLevelType w:val="hybridMultilevel"/>
    <w:tmpl w:val="15805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92522"/>
    <w:multiLevelType w:val="hybridMultilevel"/>
    <w:tmpl w:val="20F6D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652A5"/>
    <w:multiLevelType w:val="hybridMultilevel"/>
    <w:tmpl w:val="D5AA7FB0"/>
    <w:lvl w:ilvl="0" w:tplc="57DE4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5407"/>
    <w:multiLevelType w:val="hybridMultilevel"/>
    <w:tmpl w:val="A9387C18"/>
    <w:lvl w:ilvl="0" w:tplc="77EE7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088F"/>
    <w:multiLevelType w:val="hybridMultilevel"/>
    <w:tmpl w:val="98EE8D12"/>
    <w:lvl w:ilvl="0" w:tplc="2648F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E1086"/>
    <w:multiLevelType w:val="hybridMultilevel"/>
    <w:tmpl w:val="2C6EE0BE"/>
    <w:lvl w:ilvl="0" w:tplc="53B0D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03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F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AB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6D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66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EB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2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E9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A50DD5"/>
    <w:multiLevelType w:val="hybridMultilevel"/>
    <w:tmpl w:val="15884588"/>
    <w:lvl w:ilvl="0" w:tplc="AE1C0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A6BD5"/>
    <w:multiLevelType w:val="hybridMultilevel"/>
    <w:tmpl w:val="4B50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944E5"/>
    <w:multiLevelType w:val="hybridMultilevel"/>
    <w:tmpl w:val="38102B7E"/>
    <w:lvl w:ilvl="0" w:tplc="F58A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E1C2D"/>
    <w:multiLevelType w:val="hybridMultilevel"/>
    <w:tmpl w:val="1E4813E0"/>
    <w:lvl w:ilvl="0" w:tplc="DFE02D2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73"/>
    <w:rsid w:val="00004DBB"/>
    <w:rsid w:val="0002055B"/>
    <w:rsid w:val="00024C49"/>
    <w:rsid w:val="00051DB8"/>
    <w:rsid w:val="00073704"/>
    <w:rsid w:val="000837BD"/>
    <w:rsid w:val="00091003"/>
    <w:rsid w:val="000973A6"/>
    <w:rsid w:val="000B4307"/>
    <w:rsid w:val="000E30A6"/>
    <w:rsid w:val="000F7024"/>
    <w:rsid w:val="00105C25"/>
    <w:rsid w:val="00114623"/>
    <w:rsid w:val="00147BA7"/>
    <w:rsid w:val="001E4431"/>
    <w:rsid w:val="001F6DC4"/>
    <w:rsid w:val="00210649"/>
    <w:rsid w:val="00212845"/>
    <w:rsid w:val="002728E1"/>
    <w:rsid w:val="002770D9"/>
    <w:rsid w:val="002903B1"/>
    <w:rsid w:val="002B5070"/>
    <w:rsid w:val="002D043E"/>
    <w:rsid w:val="003140ED"/>
    <w:rsid w:val="00333A65"/>
    <w:rsid w:val="0036759A"/>
    <w:rsid w:val="003755D7"/>
    <w:rsid w:val="00385455"/>
    <w:rsid w:val="00406423"/>
    <w:rsid w:val="004E5A7A"/>
    <w:rsid w:val="004F177C"/>
    <w:rsid w:val="004F4FB6"/>
    <w:rsid w:val="00506E93"/>
    <w:rsid w:val="005102B0"/>
    <w:rsid w:val="00514E3C"/>
    <w:rsid w:val="00542081"/>
    <w:rsid w:val="00545173"/>
    <w:rsid w:val="00553848"/>
    <w:rsid w:val="0056469F"/>
    <w:rsid w:val="006121F1"/>
    <w:rsid w:val="006A02F1"/>
    <w:rsid w:val="006A22FE"/>
    <w:rsid w:val="006D6884"/>
    <w:rsid w:val="007056E8"/>
    <w:rsid w:val="00732CBD"/>
    <w:rsid w:val="00742FA0"/>
    <w:rsid w:val="00777D24"/>
    <w:rsid w:val="00786DF1"/>
    <w:rsid w:val="007969DF"/>
    <w:rsid w:val="007A0182"/>
    <w:rsid w:val="007B50E1"/>
    <w:rsid w:val="007C2B8D"/>
    <w:rsid w:val="007D00D8"/>
    <w:rsid w:val="007E0B27"/>
    <w:rsid w:val="00805680"/>
    <w:rsid w:val="00806D70"/>
    <w:rsid w:val="00807081"/>
    <w:rsid w:val="00837E72"/>
    <w:rsid w:val="00877B1F"/>
    <w:rsid w:val="0088280C"/>
    <w:rsid w:val="008918B9"/>
    <w:rsid w:val="008C682C"/>
    <w:rsid w:val="00970F17"/>
    <w:rsid w:val="00984319"/>
    <w:rsid w:val="009A7D05"/>
    <w:rsid w:val="009D06A1"/>
    <w:rsid w:val="009D1A2F"/>
    <w:rsid w:val="009E14F1"/>
    <w:rsid w:val="00A74792"/>
    <w:rsid w:val="00A87D61"/>
    <w:rsid w:val="00AC23EC"/>
    <w:rsid w:val="00AF5E5E"/>
    <w:rsid w:val="00B42044"/>
    <w:rsid w:val="00BC40C7"/>
    <w:rsid w:val="00BF4863"/>
    <w:rsid w:val="00C653A0"/>
    <w:rsid w:val="00CA1CE8"/>
    <w:rsid w:val="00D757D3"/>
    <w:rsid w:val="00D76F24"/>
    <w:rsid w:val="00EC0570"/>
    <w:rsid w:val="00F22CA7"/>
    <w:rsid w:val="00F428CA"/>
    <w:rsid w:val="00F47207"/>
    <w:rsid w:val="00F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F26D"/>
  <w15:chartTrackingRefBased/>
  <w15:docId w15:val="{698B5888-2526-45DF-A270-0A46C7B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6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Shifang Li</dc:creator>
  <cp:keywords/>
  <dc:description/>
  <cp:lastModifiedBy>Shifang Li</cp:lastModifiedBy>
  <cp:revision>8</cp:revision>
  <cp:lastPrinted>2020-01-15T19:46:00Z</cp:lastPrinted>
  <dcterms:created xsi:type="dcterms:W3CDTF">2020-01-16T22:19:00Z</dcterms:created>
  <dcterms:modified xsi:type="dcterms:W3CDTF">2020-01-23T14:47:00Z</dcterms:modified>
</cp:coreProperties>
</file>