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0" w:rsidRDefault="00051250">
      <w:pPr>
        <w:widowControl w:val="0"/>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Formal Program Name: ___________________________</w:t>
      </w:r>
    </w:p>
    <w:p w:rsidR="00CD7BC0" w:rsidRDefault="00051250">
      <w:pPr>
        <w:widowControl w:val="0"/>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 Operational Division: _________________________</w:t>
      </w:r>
    </w:p>
    <w:p w:rsidR="00CD7BC0" w:rsidRDefault="00051250">
      <w:pPr>
        <w:widowControl w:val="0"/>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_________________________________</w:t>
      </w:r>
    </w:p>
    <w:p w:rsidR="00CD7BC0" w:rsidRDefault="000512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  ___________________</w:t>
      </w:r>
    </w:p>
    <w:p w:rsidR="00CD7BC0" w:rsidRDefault="000512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PHASE </w:t>
      </w:r>
      <w:proofErr w:type="gramStart"/>
      <w:r>
        <w:rPr>
          <w:rFonts w:ascii="Times New Roman" w:eastAsia="Times New Roman" w:hAnsi="Times New Roman" w:cs="Times New Roman"/>
          <w:b/>
          <w:sz w:val="28"/>
          <w:szCs w:val="28"/>
        </w:rPr>
        <w:t>I</w:t>
      </w:r>
      <w:proofErr w:type="gramEnd"/>
      <w:r>
        <w:rPr>
          <w:rFonts w:ascii="Times New Roman" w:eastAsia="Times New Roman" w:hAnsi="Times New Roman" w:cs="Times New Roman"/>
          <w:b/>
          <w:sz w:val="28"/>
          <w:szCs w:val="28"/>
        </w:rPr>
        <w:t>. Please complete sections I-VI and submit to Vice President with a cc:</w:t>
      </w:r>
      <w:r w:rsidR="009A0102">
        <w:rPr>
          <w:rFonts w:ascii="Times New Roman" w:eastAsia="Times New Roman" w:hAnsi="Times New Roman" w:cs="Times New Roman"/>
          <w:b/>
          <w:sz w:val="28"/>
          <w:szCs w:val="28"/>
        </w:rPr>
        <w:t xml:space="preserve"> Vanessa Vacchiano and Kathleen Gill</w:t>
      </w:r>
      <w:r>
        <w:rPr>
          <w:rFonts w:ascii="Times New Roman" w:eastAsia="Times New Roman" w:hAnsi="Times New Roman" w:cs="Times New Roman"/>
          <w:b/>
          <w:sz w:val="28"/>
          <w:szCs w:val="28"/>
        </w:rPr>
        <w:t xml:space="preserve"> by November 15.</w:t>
      </w:r>
    </w:p>
    <w:p w:rsidR="00CD7BC0" w:rsidRDefault="00051250">
      <w:pPr>
        <w:numPr>
          <w:ilvl w:val="0"/>
          <w:numId w:val="1"/>
        </w:numPr>
        <w:pBdr>
          <w:top w:val="nil"/>
          <w:left w:val="nil"/>
          <w:bottom w:val="nil"/>
          <w:right w:val="nil"/>
          <w:between w:val="nil"/>
        </w:pBdr>
        <w:shd w:val="clear" w:color="auto" w:fill="7F7F7F"/>
        <w:ind w:left="90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Program Overview </w:t>
      </w:r>
    </w:p>
    <w:p w:rsidR="00CD7BC0" w:rsidRDefault="00CD7BC0">
      <w:pPr>
        <w:pBdr>
          <w:top w:val="nil"/>
          <w:left w:val="nil"/>
          <w:bottom w:val="nil"/>
          <w:right w:val="nil"/>
          <w:between w:val="nil"/>
        </w:pBdr>
        <w:ind w:left="1080" w:hanging="720"/>
        <w:rPr>
          <w:rFonts w:ascii="Times New Roman" w:eastAsia="Times New Roman" w:hAnsi="Times New Roman" w:cs="Times New Roman"/>
          <w:color w:val="000000"/>
        </w:rPr>
      </w:pPr>
    </w:p>
    <w:p w:rsidR="00CD7BC0" w:rsidRDefault="00051250">
      <w:pPr>
        <w:pBdr>
          <w:top w:val="nil"/>
          <w:left w:val="nil"/>
          <w:bottom w:val="nil"/>
          <w:right w:val="nil"/>
          <w:between w:val="nil"/>
        </w:pBdr>
        <w:ind w:left="18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History and Background. </w:t>
      </w:r>
    </w:p>
    <w:p w:rsidR="00CD7BC0" w:rsidRDefault="00051250">
      <w:pPr>
        <w:pBdr>
          <w:top w:val="nil"/>
          <w:left w:val="nil"/>
          <w:bottom w:val="nil"/>
          <w:right w:val="nil"/>
          <w:between w:val="nil"/>
        </w:pBdr>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Points of Pride.</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spacing w:after="0" w:line="240" w:lineRule="auto"/>
        <w:ind w:left="900" w:hanging="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Mission Statement and Goals.</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b/>
          <w:color w:val="000000"/>
        </w:rPr>
        <w:t>Goal 1:</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b/>
          <w:color w:val="000000"/>
        </w:rPr>
        <w:t>Goal 2:</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b/>
          <w:color w:val="000000"/>
        </w:rPr>
        <w:t>Goal 3:</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spacing w:after="0" w:line="240" w:lineRule="auto"/>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Staffing Structure.</w:t>
      </w:r>
      <w:r>
        <w:rPr>
          <w:rFonts w:ascii="Times New Roman" w:eastAsia="Times New Roman" w:hAnsi="Times New Roman" w:cs="Times New Roman"/>
          <w:color w:val="000000"/>
          <w:sz w:val="23"/>
          <w:szCs w:val="23"/>
        </w:rPr>
        <w:t xml:space="preserve"> </w:t>
      </w:r>
    </w:p>
    <w:p w:rsidR="00CD7BC0" w:rsidRDefault="00880BBB">
      <w:pPr>
        <w:pBdr>
          <w:top w:val="nil"/>
          <w:left w:val="nil"/>
          <w:bottom w:val="nil"/>
          <w:right w:val="nil"/>
          <w:between w:val="nil"/>
        </w:pBdr>
        <w:spacing w:after="0" w:line="240" w:lineRule="auto"/>
        <w:ind w:left="720" w:hanging="54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Recent </w:t>
      </w:r>
      <w:r w:rsidR="00051250">
        <w:rPr>
          <w:rFonts w:ascii="Times New Roman" w:eastAsia="Times New Roman" w:hAnsi="Times New Roman" w:cs="Times New Roman"/>
          <w:b/>
          <w:color w:val="000000"/>
        </w:rPr>
        <w:t xml:space="preserve">Professional Development </w:t>
      </w:r>
      <w:r>
        <w:rPr>
          <w:rFonts w:ascii="Times New Roman" w:eastAsia="Times New Roman" w:hAnsi="Times New Roman" w:cs="Times New Roman"/>
          <w:b/>
          <w:color w:val="000000"/>
        </w:rPr>
        <w:t>Activities</w:t>
      </w:r>
      <w:bookmarkStart w:id="0" w:name="_GoBack"/>
      <w:bookmarkEnd w:id="0"/>
      <w:r w:rsidR="00051250">
        <w:rPr>
          <w:rFonts w:ascii="Times New Roman" w:eastAsia="Times New Roman" w:hAnsi="Times New Roman" w:cs="Times New Roman"/>
          <w:b/>
          <w:color w:val="000000"/>
        </w:rPr>
        <w:t>:</w:t>
      </w:r>
      <w:r w:rsidR="00051250">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Major Functions</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w:t>
      </w:r>
    </w:p>
    <w:p w:rsidR="00CD7BC0" w:rsidRDefault="00051250">
      <w:pPr>
        <w:pBdr>
          <w:top w:val="nil"/>
          <w:left w:val="nil"/>
          <w:bottom w:val="nil"/>
          <w:right w:val="nil"/>
          <w:between w:val="nil"/>
        </w:pBdr>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Partnerships External to NYIT </w:t>
      </w:r>
      <w:r>
        <w:rPr>
          <w:rFonts w:ascii="Times New Roman" w:eastAsia="Times New Roman" w:hAnsi="Times New Roman" w:cs="Times New Roman"/>
          <w:b/>
          <w:i/>
          <w:color w:val="000000"/>
        </w:rPr>
        <w:t>(if applicable)</w:t>
      </w:r>
      <w:r>
        <w:rPr>
          <w:rFonts w:ascii="Times New Roman" w:eastAsia="Times New Roman" w:hAnsi="Times New Roman" w:cs="Times New Roman"/>
          <w:b/>
          <w:color w:val="000000"/>
        </w:rPr>
        <w:t xml:space="preserve">. </w:t>
      </w:r>
    </w:p>
    <w:p w:rsidR="00CD7BC0" w:rsidRDefault="00CD7BC0">
      <w:pPr>
        <w:pBdr>
          <w:top w:val="nil"/>
          <w:left w:val="nil"/>
          <w:bottom w:val="nil"/>
          <w:right w:val="nil"/>
          <w:between w:val="nil"/>
        </w:pBdr>
        <w:ind w:left="1080" w:hanging="720"/>
        <w:rPr>
          <w:rFonts w:ascii="Times New Roman" w:eastAsia="Times New Roman" w:hAnsi="Times New Roman" w:cs="Times New Roman"/>
          <w:color w:val="000000"/>
        </w:rPr>
      </w:pPr>
    </w:p>
    <w:p w:rsidR="008C22C9" w:rsidRDefault="00051250">
      <w:pPr>
        <w:jc w:val="center"/>
        <w:rPr>
          <w:rFonts w:ascii="Times New Roman" w:eastAsia="Times New Roman" w:hAnsi="Times New Roman" w:cs="Times New Roman"/>
        </w:rPr>
      </w:pPr>
      <w:r>
        <w:rPr>
          <w:rFonts w:ascii="Times New Roman" w:eastAsia="Times New Roman" w:hAnsi="Times New Roman" w:cs="Times New Roman"/>
          <w:color w:val="000000"/>
          <w:sz w:val="40"/>
          <w:szCs w:val="40"/>
        </w:rPr>
        <w:t>ADD ORGANIZATIONAL CHART FOR UNIT HERE</w:t>
      </w:r>
      <w:r>
        <w:rPr>
          <w:rFonts w:ascii="Times New Roman" w:eastAsia="Times New Roman" w:hAnsi="Times New Roman" w:cs="Times New Roman"/>
        </w:rPr>
        <w:t xml:space="preserve"> </w:t>
      </w:r>
    </w:p>
    <w:p w:rsidR="00CD7BC0" w:rsidRDefault="008C22C9" w:rsidP="008C22C9">
      <w:pPr>
        <w:rPr>
          <w:rFonts w:ascii="Times New Roman" w:eastAsia="Times New Roman" w:hAnsi="Times New Roman" w:cs="Times New Roman"/>
          <w:color w:val="000000"/>
          <w:sz w:val="23"/>
          <w:szCs w:val="23"/>
        </w:rPr>
      </w:pPr>
      <w:r>
        <w:rPr>
          <w:rFonts w:ascii="Times New Roman" w:eastAsia="Times New Roman" w:hAnsi="Times New Roman" w:cs="Times New Roman"/>
        </w:rPr>
        <w:t xml:space="preserve">Note. If an organizational chart is not available, please report current positions (including vacant positions to </w:t>
      </w:r>
      <w:proofErr w:type="gramStart"/>
      <w:r>
        <w:rPr>
          <w:rFonts w:ascii="Times New Roman" w:eastAsia="Times New Roman" w:hAnsi="Times New Roman" w:cs="Times New Roman"/>
        </w:rPr>
        <w:t>be filled</w:t>
      </w:r>
      <w:proofErr w:type="gramEnd"/>
      <w:r>
        <w:rPr>
          <w:rFonts w:ascii="Times New Roman" w:eastAsia="Times New Roman" w:hAnsi="Times New Roman" w:cs="Times New Roman"/>
        </w:rPr>
        <w:t>) with personnel name, position, and reporting lines.  Include temporary and student support, noting positions as such.</w:t>
      </w:r>
      <w:r w:rsidR="00051250">
        <w:br w:type="page"/>
      </w:r>
    </w:p>
    <w:p w:rsidR="00CD7BC0" w:rsidRDefault="00051250">
      <w:pPr>
        <w:numPr>
          <w:ilvl w:val="0"/>
          <w:numId w:val="1"/>
        </w:numPr>
        <w:pBdr>
          <w:top w:val="nil"/>
          <w:left w:val="nil"/>
          <w:bottom w:val="nil"/>
          <w:right w:val="nil"/>
          <w:between w:val="nil"/>
        </w:pBdr>
        <w:shd w:val="clear" w:color="auto" w:fill="7F7F7F"/>
        <w:ind w:left="90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Unit Profile and Trend Data</w:t>
      </w:r>
    </w:p>
    <w:tbl>
      <w:tblPr>
        <w:tblStyle w:val="a"/>
        <w:tblW w:w="12660" w:type="dxa"/>
        <w:tblInd w:w="300" w:type="dxa"/>
        <w:tblLayout w:type="fixed"/>
        <w:tblLook w:val="0000" w:firstRow="0" w:lastRow="0" w:firstColumn="0" w:lastColumn="0" w:noHBand="0" w:noVBand="0"/>
      </w:tblPr>
      <w:tblGrid>
        <w:gridCol w:w="3240"/>
        <w:gridCol w:w="2355"/>
        <w:gridCol w:w="2355"/>
        <w:gridCol w:w="2355"/>
        <w:gridCol w:w="2355"/>
      </w:tblGrid>
      <w:tr w:rsidR="00CD7BC0">
        <w:trPr>
          <w:trHeight w:val="540"/>
        </w:trPr>
        <w:tc>
          <w:tcPr>
            <w:tcW w:w="32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7BC0" w:rsidRDefault="00CD7BC0">
            <w:pPr>
              <w:spacing w:after="0" w:line="240" w:lineRule="auto"/>
              <w:jc w:val="center"/>
              <w:rPr>
                <w:rFonts w:ascii="Times New Roman" w:eastAsia="Times New Roman" w:hAnsi="Times New Roman" w:cs="Times New Roman"/>
                <w:b/>
                <w:color w:val="000000"/>
              </w:rPr>
            </w:pPr>
          </w:p>
        </w:tc>
        <w:tc>
          <w:tcPr>
            <w:tcW w:w="2355"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355"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3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355"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rPr>
              <w:t>ull-Time</w:t>
            </w:r>
            <w:r>
              <w:rPr>
                <w:rFonts w:ascii="Times New Roman" w:eastAsia="Times New Roman" w:hAnsi="Times New Roman" w:cs="Times New Roman"/>
                <w:color w:val="000000"/>
              </w:rPr>
              <w:t xml:space="preserve"> Staff</w:t>
            </w:r>
          </w:p>
        </w:tc>
        <w:tc>
          <w:tcPr>
            <w:tcW w:w="2355" w:type="dxa"/>
            <w:tcBorders>
              <w:top w:val="nil"/>
              <w:left w:val="nil"/>
              <w:bottom w:val="single" w:sz="4" w:space="0" w:color="000000"/>
              <w:right w:val="single" w:sz="4" w:space="0" w:color="000000"/>
            </w:tcBorders>
            <w:vAlign w:val="center"/>
          </w:tcPr>
          <w:p w:rsidR="00CD7BC0" w:rsidRDefault="000512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i/>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i/>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Part-Time Staff</w:t>
            </w: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Other </w:t>
            </w:r>
            <w:r>
              <w:rPr>
                <w:rFonts w:ascii="Times New Roman" w:eastAsia="Times New Roman" w:hAnsi="Times New Roman" w:cs="Times New Roman"/>
                <w:color w:val="000000"/>
              </w:rPr>
              <w:t>Staff Sup</w:t>
            </w:r>
            <w:r>
              <w:rPr>
                <w:rFonts w:ascii="Times New Roman" w:eastAsia="Times New Roman" w:hAnsi="Times New Roman" w:cs="Times New Roman"/>
              </w:rPr>
              <w:t>port (describe)</w:t>
            </w: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Usage totals (e.g., number of faculty and/or students </w:t>
            </w:r>
            <w:r>
              <w:rPr>
                <w:rFonts w:ascii="Times New Roman" w:eastAsia="Times New Roman" w:hAnsi="Times New Roman" w:cs="Times New Roman"/>
              </w:rPr>
              <w:t>s</w:t>
            </w:r>
            <w:r>
              <w:rPr>
                <w:rFonts w:ascii="Times New Roman" w:eastAsia="Times New Roman" w:hAnsi="Times New Roman" w:cs="Times New Roman"/>
                <w:color w:val="000000"/>
              </w:rPr>
              <w:t>erved, as applicable)*</w:t>
            </w: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Output measures (e.g., number of events sponsored)*</w:t>
            </w: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0"/>
        </w:trPr>
        <w:tc>
          <w:tcPr>
            <w:tcW w:w="3240" w:type="dxa"/>
            <w:tcBorders>
              <w:top w:val="nil"/>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Departmental expenditures</w:t>
            </w: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single" w:sz="4" w:space="0" w:color="000000"/>
              <w:left w:val="nil"/>
              <w:bottom w:val="single" w:sz="4" w:space="0" w:color="000000"/>
              <w:right w:val="single" w:sz="4" w:space="0" w:color="000000"/>
            </w:tcBorders>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35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trPr>
          <w:trHeight w:val="60"/>
        </w:trPr>
        <w:tc>
          <w:tcPr>
            <w:tcW w:w="12660" w:type="dxa"/>
            <w:gridSpan w:val="5"/>
            <w:tcBorders>
              <w:top w:val="single" w:sz="4" w:space="0" w:color="000000"/>
              <w:left w:val="single" w:sz="4" w:space="0" w:color="000000"/>
              <w:bottom w:val="single" w:sz="4" w:space="0" w:color="000000"/>
              <w:right w:val="single" w:sz="4" w:space="0" w:color="000000"/>
            </w:tcBorders>
            <w:vAlign w:val="center"/>
          </w:tcPr>
          <w:p w:rsidR="00CD7BC0" w:rsidRDefault="00051250">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Indicate if data </w:t>
            </w:r>
            <w:proofErr w:type="gramStart"/>
            <w:r>
              <w:rPr>
                <w:rFonts w:ascii="Times New Roman" w:eastAsia="Times New Roman" w:hAnsi="Times New Roman" w:cs="Times New Roman"/>
                <w:i/>
                <w:color w:val="000000"/>
              </w:rPr>
              <w:t>are based</w:t>
            </w:r>
            <w:proofErr w:type="gramEnd"/>
            <w:r>
              <w:rPr>
                <w:rFonts w:ascii="Times New Roman" w:eastAsia="Times New Roman" w:hAnsi="Times New Roman" w:cs="Times New Roman"/>
                <w:i/>
                <w:color w:val="000000"/>
              </w:rPr>
              <w:t xml:space="preserve"> on academic or fiscal year figures.</w:t>
            </w:r>
          </w:p>
        </w:tc>
      </w:tr>
    </w:tbl>
    <w:p w:rsidR="00CD7BC0" w:rsidRDefault="00051250">
      <w:pPr>
        <w:ind w:left="720"/>
        <w:rPr>
          <w:rFonts w:ascii="Times New Roman" w:eastAsia="Times New Roman" w:hAnsi="Times New Roman" w:cs="Times New Roman"/>
        </w:rPr>
      </w:pPr>
      <w:r>
        <w:rPr>
          <w:rFonts w:ascii="Times New Roman" w:eastAsia="Times New Roman" w:hAnsi="Times New Roman" w:cs="Times New Roman"/>
        </w:rPr>
        <w:t>*Discuss possible measures with Planning and Assessment representative</w:t>
      </w:r>
    </w:p>
    <w:p w:rsidR="00CD7BC0" w:rsidRDefault="00051250">
      <w:pPr>
        <w:ind w:left="720" w:hanging="360"/>
        <w:rPr>
          <w:rFonts w:ascii="Times New Roman" w:eastAsia="Times New Roman" w:hAnsi="Times New Roman" w:cs="Times New Roman"/>
        </w:rPr>
      </w:pPr>
      <w:r>
        <w:rPr>
          <w:rFonts w:ascii="Times New Roman" w:eastAsia="Times New Roman" w:hAnsi="Times New Roman" w:cs="Times New Roman"/>
          <w:b/>
        </w:rPr>
        <w:t xml:space="preserve">Staff Survey Data: </w:t>
      </w:r>
      <w:r>
        <w:rPr>
          <w:rFonts w:ascii="Times New Roman" w:eastAsia="Times New Roman" w:hAnsi="Times New Roman" w:cs="Times New Roman"/>
        </w:rPr>
        <w:t>2018 Staff Empowerment Survey Findings (Institute-wide) - To be provided by Planning and Assessment</w:t>
      </w:r>
      <w:r w:rsidR="00B441F8">
        <w:rPr>
          <w:rFonts w:ascii="Times New Roman" w:eastAsia="Times New Roman" w:hAnsi="Times New Roman" w:cs="Times New Roman"/>
        </w:rPr>
        <w:t xml:space="preserve"> (February 2019)</w:t>
      </w:r>
    </w:p>
    <w:p w:rsidR="00CD7BC0" w:rsidRDefault="00051250" w:rsidP="00B441F8">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Provide interpretation of findings from the perspective of the department (i.e., does the department view the findings as in alignment with their experiences?)</w:t>
      </w:r>
    </w:p>
    <w:p w:rsidR="00CD7BC0" w:rsidRDefault="00051250" w:rsidP="00B441F8">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rPr>
        <w:t>Unit a</w:t>
      </w:r>
      <w:r>
        <w:rPr>
          <w:rFonts w:ascii="Times New Roman" w:eastAsia="Times New Roman" w:hAnsi="Times New Roman" w:cs="Times New Roman"/>
          <w:b/>
          <w:color w:val="000000"/>
        </w:rPr>
        <w:t xml:space="preserve">nalysis of </w:t>
      </w:r>
      <w:r>
        <w:rPr>
          <w:rFonts w:ascii="Times New Roman" w:eastAsia="Times New Roman" w:hAnsi="Times New Roman" w:cs="Times New Roman"/>
          <w:b/>
        </w:rPr>
        <w:t>unit profile and t</w:t>
      </w:r>
      <w:r>
        <w:rPr>
          <w:rFonts w:ascii="Times New Roman" w:eastAsia="Times New Roman" w:hAnsi="Times New Roman" w:cs="Times New Roman"/>
          <w:b/>
          <w:color w:val="000000"/>
        </w:rPr>
        <w:t>rend data</w:t>
      </w:r>
      <w:r>
        <w:rPr>
          <w:rFonts w:ascii="Times New Roman" w:eastAsia="Times New Roman" w:hAnsi="Times New Roman" w:cs="Times New Roman"/>
          <w:b/>
        </w:rPr>
        <w:t>.</w:t>
      </w:r>
      <w:r>
        <w:rPr>
          <w:rFonts w:ascii="Times New Roman" w:eastAsia="Times New Roman" w:hAnsi="Times New Roman" w:cs="Times New Roman"/>
        </w:rPr>
        <w:t xml:space="preserve"> Add discussion of strengths and weaknesses indicated by the data, particularly as they pertain to department mission and goals, NYIT mission and strategic initiatives, and the overall health of the unit.</w:t>
      </w:r>
    </w:p>
    <w:p w:rsidR="00B441F8" w:rsidRDefault="00B441F8">
      <w:pPr>
        <w:rPr>
          <w:rFonts w:ascii="Times New Roman" w:eastAsia="Times New Roman" w:hAnsi="Times New Roman" w:cs="Times New Roman"/>
          <w:b/>
        </w:rPr>
      </w:pPr>
      <w:r>
        <w:rPr>
          <w:rFonts w:ascii="Times New Roman" w:eastAsia="Times New Roman" w:hAnsi="Times New Roman" w:cs="Times New Roman"/>
          <w:b/>
        </w:rPr>
        <w:br w:type="page"/>
      </w:r>
    </w:p>
    <w:p w:rsidR="00CD7BC0" w:rsidRDefault="00CD7BC0">
      <w:pPr>
        <w:rPr>
          <w:rFonts w:ascii="Times New Roman" w:eastAsia="Times New Roman" w:hAnsi="Times New Roman" w:cs="Times New Roman"/>
          <w:b/>
        </w:rPr>
      </w:pPr>
    </w:p>
    <w:p w:rsidR="00CD7BC0" w:rsidRDefault="00051250">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Department and Program Goal Achievement</w:t>
      </w:r>
    </w:p>
    <w:p w:rsidR="00CD7BC0" w:rsidRDefault="00CD7BC0">
      <w:pPr>
        <w:pBdr>
          <w:top w:val="nil"/>
          <w:left w:val="nil"/>
          <w:bottom w:val="nil"/>
          <w:right w:val="nil"/>
          <w:between w:val="nil"/>
        </w:pBdr>
        <w:ind w:left="990" w:hanging="720"/>
        <w:rPr>
          <w:rFonts w:ascii="Times New Roman" w:eastAsia="Times New Roman" w:hAnsi="Times New Roman" w:cs="Times New Roman"/>
          <w:b/>
          <w:color w:val="000000"/>
        </w:rPr>
      </w:pPr>
    </w:p>
    <w:p w:rsidR="00CD7BC0" w:rsidRDefault="00051250">
      <w:pPr>
        <w:spacing w:after="0" w:line="240" w:lineRule="auto"/>
        <w:ind w:left="990" w:hanging="720"/>
        <w:rPr>
          <w:rFonts w:ascii="Times New Roman" w:eastAsia="Times New Roman" w:hAnsi="Times New Roman" w:cs="Times New Roman"/>
        </w:rPr>
      </w:pPr>
      <w:r>
        <w:rPr>
          <w:rFonts w:ascii="Times New Roman" w:eastAsia="Times New Roman" w:hAnsi="Times New Roman" w:cs="Times New Roman"/>
          <w:b/>
        </w:rPr>
        <w:t>Department or Program Goals.</w:t>
      </w:r>
      <w:r>
        <w:rPr>
          <w:rFonts w:ascii="Times New Roman" w:eastAsia="Times New Roman" w:hAnsi="Times New Roman" w:cs="Times New Roman"/>
        </w:rPr>
        <w:t xml:space="preserve">  Add to department or program website(s).  Add link(s) here.</w:t>
      </w:r>
    </w:p>
    <w:p w:rsidR="00CD7BC0" w:rsidRDefault="00CD7BC0">
      <w:pPr>
        <w:spacing w:after="0" w:line="240" w:lineRule="auto"/>
        <w:ind w:left="360"/>
        <w:rPr>
          <w:rFonts w:ascii="Times New Roman" w:eastAsia="Times New Roman" w:hAnsi="Times New Roman" w:cs="Times New Roman"/>
          <w:b/>
        </w:rPr>
      </w:pPr>
    </w:p>
    <w:p w:rsidR="00CD7BC0" w:rsidRDefault="000F65FB">
      <w:pPr>
        <w:pBdr>
          <w:top w:val="nil"/>
          <w:left w:val="nil"/>
          <w:bottom w:val="nil"/>
          <w:right w:val="nil"/>
          <w:between w:val="nil"/>
        </w:pBdr>
        <w:ind w:left="360" w:hanging="90"/>
        <w:rPr>
          <w:rFonts w:ascii="Times New Roman" w:eastAsia="Times New Roman" w:hAnsi="Times New Roman" w:cs="Times New Roman"/>
          <w:b/>
          <w:color w:val="000000"/>
        </w:rPr>
      </w:pPr>
      <w:r>
        <w:rPr>
          <w:rFonts w:ascii="Times New Roman" w:eastAsia="Times New Roman" w:hAnsi="Times New Roman" w:cs="Times New Roman"/>
          <w:b/>
          <w:color w:val="000000"/>
        </w:rPr>
        <w:t>Evidence of relevance of Department Mission, Vision and Goals to emerging trends in the field.</w:t>
      </w:r>
    </w:p>
    <w:p w:rsidR="00CD7BC0" w:rsidRPr="000F65FB" w:rsidRDefault="00051250">
      <w:pPr>
        <w:pBdr>
          <w:top w:val="nil"/>
          <w:left w:val="nil"/>
          <w:bottom w:val="nil"/>
          <w:right w:val="nil"/>
          <w:between w:val="nil"/>
        </w:pBdr>
        <w:ind w:left="99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How do goals align with operational area and Institute level goals </w:t>
      </w:r>
      <w:r w:rsidRPr="000F65FB">
        <w:rPr>
          <w:rFonts w:ascii="Times New Roman" w:eastAsia="Times New Roman" w:hAnsi="Times New Roman" w:cs="Times New Roman"/>
          <w:color w:val="000000"/>
        </w:rPr>
        <w:t>(e.g., papers per faculty, graduation rates, and reputation)?</w:t>
      </w:r>
    </w:p>
    <w:p w:rsidR="00CD7BC0" w:rsidRDefault="00051250">
      <w:pPr>
        <w:pBdr>
          <w:top w:val="nil"/>
          <w:left w:val="nil"/>
          <w:bottom w:val="nil"/>
          <w:right w:val="nil"/>
          <w:between w:val="nil"/>
        </w:pBdr>
        <w:ind w:left="990" w:hanging="720"/>
        <w:rPr>
          <w:rFonts w:ascii="Times New Roman" w:eastAsia="Times New Roman" w:hAnsi="Times New Roman" w:cs="Times New Roman"/>
          <w:b/>
          <w:color w:val="000000"/>
        </w:rPr>
      </w:pPr>
      <w:r>
        <w:rPr>
          <w:rFonts w:ascii="Times New Roman" w:eastAsia="Times New Roman" w:hAnsi="Times New Roman" w:cs="Times New Roman"/>
          <w:b/>
          <w:color w:val="000000"/>
        </w:rPr>
        <w:t>Evidence of achievement of Department and Program Goal Achievement (may refer to Key Performance Indicators here).</w:t>
      </w:r>
    </w:p>
    <w:p w:rsidR="00CD7BC0" w:rsidRDefault="00CD7BC0">
      <w:pPr>
        <w:pBdr>
          <w:top w:val="nil"/>
          <w:left w:val="nil"/>
          <w:bottom w:val="nil"/>
          <w:right w:val="nil"/>
          <w:between w:val="nil"/>
        </w:pBdr>
        <w:ind w:left="360" w:hanging="720"/>
        <w:rPr>
          <w:rFonts w:ascii="Times New Roman" w:eastAsia="Times New Roman" w:hAnsi="Times New Roman" w:cs="Times New Roman"/>
          <w:color w:val="000000"/>
        </w:rPr>
      </w:pPr>
    </w:p>
    <w:p w:rsidR="00CD7BC0" w:rsidRDefault="00051250">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Evaluation of Student Satisfaction with Department or Program</w:t>
      </w:r>
    </w:p>
    <w:p w:rsidR="00CD7BC0" w:rsidRDefault="00CD7BC0">
      <w:pPr>
        <w:pBdr>
          <w:top w:val="nil"/>
          <w:left w:val="nil"/>
          <w:bottom w:val="nil"/>
          <w:right w:val="nil"/>
          <w:between w:val="nil"/>
        </w:pBdr>
        <w:ind w:left="360" w:hanging="720"/>
        <w:rPr>
          <w:rFonts w:ascii="Times New Roman" w:eastAsia="Times New Roman" w:hAnsi="Times New Roman" w:cs="Times New Roman"/>
          <w:b/>
          <w:color w:val="000000"/>
        </w:rPr>
      </w:pPr>
    </w:p>
    <w:p w:rsidR="00CD7BC0" w:rsidRPr="000F65FB" w:rsidRDefault="00051250" w:rsidP="000F65FB">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b/>
        </w:rPr>
        <w:t>If available, a</w:t>
      </w:r>
      <w:r>
        <w:rPr>
          <w:rFonts w:ascii="Times New Roman" w:eastAsia="Times New Roman" w:hAnsi="Times New Roman" w:cs="Times New Roman"/>
          <w:b/>
          <w:color w:val="000000"/>
        </w:rPr>
        <w:t>nalysis of anonymous student satisfaction data for the d</w:t>
      </w:r>
      <w:r>
        <w:rPr>
          <w:rFonts w:ascii="Times New Roman" w:eastAsia="Times New Roman" w:hAnsi="Times New Roman" w:cs="Times New Roman"/>
          <w:b/>
        </w:rPr>
        <w:t>epartment or program</w:t>
      </w:r>
      <w:r>
        <w:rPr>
          <w:rFonts w:ascii="Times New Roman" w:eastAsia="Times New Roman" w:hAnsi="Times New Roman" w:cs="Times New Roman"/>
          <w:b/>
          <w:color w:val="000000"/>
        </w:rPr>
        <w:t xml:space="preserve">. </w:t>
      </w:r>
      <w:r w:rsidRPr="000F65FB">
        <w:rPr>
          <w:rFonts w:ascii="Times New Roman" w:eastAsia="Times New Roman" w:hAnsi="Times New Roman" w:cs="Times New Roman"/>
          <w:color w:val="000000"/>
        </w:rPr>
        <w:t>Recommend collaboration with Analytics and Bu</w:t>
      </w:r>
      <w:r w:rsidRPr="000F65FB">
        <w:rPr>
          <w:rFonts w:ascii="Times New Roman" w:eastAsia="Times New Roman" w:hAnsi="Times New Roman" w:cs="Times New Roman"/>
        </w:rPr>
        <w:t>siness Intelligence.</w:t>
      </w:r>
    </w:p>
    <w:p w:rsidR="00CD7BC0" w:rsidRDefault="00051250">
      <w:pPr>
        <w:pBdr>
          <w:top w:val="nil"/>
          <w:left w:val="nil"/>
          <w:bottom w:val="nil"/>
          <w:right w:val="nil"/>
          <w:between w:val="nil"/>
        </w:pBdr>
        <w:ind w:left="1080" w:hanging="810"/>
        <w:rPr>
          <w:rFonts w:ascii="Times New Roman" w:eastAsia="Times New Roman" w:hAnsi="Times New Roman" w:cs="Times New Roman"/>
          <w:b/>
          <w:color w:val="000000"/>
        </w:rPr>
      </w:pPr>
      <w:r>
        <w:rPr>
          <w:rFonts w:ascii="Times New Roman" w:eastAsia="Times New Roman" w:hAnsi="Times New Roman" w:cs="Times New Roman"/>
          <w:b/>
          <w:color w:val="000000"/>
        </w:rPr>
        <w:t>Discussion of other availabl</w:t>
      </w:r>
      <w:r>
        <w:rPr>
          <w:rFonts w:ascii="Times New Roman" w:eastAsia="Times New Roman" w:hAnsi="Times New Roman" w:cs="Times New Roman"/>
          <w:b/>
        </w:rPr>
        <w:t xml:space="preserve">e </w:t>
      </w:r>
      <w:r>
        <w:rPr>
          <w:rFonts w:ascii="Times New Roman" w:eastAsia="Times New Roman" w:hAnsi="Times New Roman" w:cs="Times New Roman"/>
          <w:b/>
          <w:color w:val="000000"/>
        </w:rPr>
        <w:t>sources of student satisfaction data.</w:t>
      </w:r>
    </w:p>
    <w:p w:rsidR="00CD7BC0" w:rsidRDefault="00051250">
      <w:pPr>
        <w:pBdr>
          <w:top w:val="nil"/>
          <w:left w:val="nil"/>
          <w:bottom w:val="nil"/>
          <w:right w:val="nil"/>
          <w:between w:val="nil"/>
        </w:pBdr>
        <w:ind w:left="270"/>
        <w:rPr>
          <w:rFonts w:ascii="Times New Roman" w:eastAsia="Times New Roman" w:hAnsi="Times New Roman" w:cs="Times New Roman"/>
          <w:b/>
        </w:rPr>
      </w:pPr>
      <w:r>
        <w:rPr>
          <w:rFonts w:ascii="Times New Roman" w:eastAsia="Times New Roman" w:hAnsi="Times New Roman" w:cs="Times New Roman"/>
          <w:b/>
        </w:rPr>
        <w:t>Where applicable, provide evidence of assessment of student learning outcomes data.</w:t>
      </w:r>
    </w:p>
    <w:p w:rsidR="00CD7BC0" w:rsidRDefault="00CD7BC0">
      <w:pPr>
        <w:pBdr>
          <w:top w:val="nil"/>
          <w:left w:val="nil"/>
          <w:bottom w:val="nil"/>
          <w:right w:val="nil"/>
          <w:between w:val="nil"/>
        </w:pBdr>
        <w:ind w:left="360" w:hanging="720"/>
        <w:rPr>
          <w:rFonts w:ascii="Times New Roman" w:eastAsia="Times New Roman" w:hAnsi="Times New Roman" w:cs="Times New Roman"/>
          <w:b/>
          <w:color w:val="000000"/>
        </w:rPr>
      </w:pPr>
    </w:p>
    <w:p w:rsidR="00CD7BC0" w:rsidRDefault="00051250">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Recommendations Regarding Efforts to Support Academic Program Areas</w:t>
      </w:r>
    </w:p>
    <w:p w:rsidR="00CD7BC0" w:rsidRDefault="00CD7BC0">
      <w:pPr>
        <w:pBdr>
          <w:top w:val="nil"/>
          <w:left w:val="nil"/>
          <w:bottom w:val="nil"/>
          <w:right w:val="nil"/>
          <w:between w:val="nil"/>
        </w:pBdr>
        <w:ind w:left="360" w:hanging="720"/>
        <w:rPr>
          <w:rFonts w:ascii="Times New Roman" w:eastAsia="Times New Roman" w:hAnsi="Times New Roman" w:cs="Times New Roman"/>
          <w:b/>
          <w:color w:val="000000"/>
        </w:rPr>
      </w:pPr>
    </w:p>
    <w:p w:rsidR="00CD7BC0" w:rsidRPr="000F65FB" w:rsidRDefault="00051250">
      <w:pPr>
        <w:pBdr>
          <w:top w:val="nil"/>
          <w:left w:val="nil"/>
          <w:bottom w:val="nil"/>
          <w:right w:val="nil"/>
          <w:between w:val="nil"/>
        </w:pBdr>
        <w:ind w:left="270"/>
        <w:rPr>
          <w:rFonts w:ascii="Times New Roman" w:eastAsia="Times New Roman" w:hAnsi="Times New Roman" w:cs="Times New Roman"/>
        </w:rPr>
      </w:pPr>
      <w:r w:rsidRPr="000F65FB">
        <w:rPr>
          <w:rFonts w:ascii="Times New Roman" w:eastAsia="Times New Roman" w:hAnsi="Times New Roman" w:cs="Times New Roman"/>
        </w:rPr>
        <w:lastRenderedPageBreak/>
        <w:t xml:space="preserve">Academic and administrative units are interdependent. Support units may be aware of challenges in meeting student needs within select academic areas and have recommendations on how NYIT can strengthen the collaboration between specific academic and administrative units. Please add those here. </w:t>
      </w:r>
    </w:p>
    <w:p w:rsidR="00CD7BC0" w:rsidRDefault="00051250">
      <w:pPr>
        <w:pBdr>
          <w:top w:val="nil"/>
          <w:left w:val="nil"/>
          <w:bottom w:val="nil"/>
          <w:right w:val="nil"/>
          <w:between w:val="nil"/>
        </w:pBdr>
        <w:ind w:left="270"/>
        <w:rPr>
          <w:rFonts w:ascii="Times New Roman" w:eastAsia="Times New Roman" w:hAnsi="Times New Roman" w:cs="Times New Roman"/>
          <w:b/>
          <w:color w:val="000000"/>
        </w:rPr>
      </w:pPr>
      <w:r>
        <w:rPr>
          <w:rFonts w:ascii="Times New Roman" w:eastAsia="Times New Roman" w:hAnsi="Times New Roman" w:cs="Times New Roman"/>
          <w:b/>
          <w:color w:val="000000"/>
        </w:rPr>
        <w:t>Recommendations.</w:t>
      </w:r>
    </w:p>
    <w:p w:rsidR="00CD7BC0" w:rsidRDefault="00051250">
      <w:pPr>
        <w:pBdr>
          <w:top w:val="nil"/>
          <w:left w:val="nil"/>
          <w:bottom w:val="nil"/>
          <w:right w:val="nil"/>
          <w:between w:val="nil"/>
        </w:pBdr>
        <w:ind w:left="270"/>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rPr>
        <w:t>Proactive steps department or program has taken to address issues or concerns.</w:t>
      </w:r>
    </w:p>
    <w:p w:rsidR="00B441F8" w:rsidRDefault="00051250" w:rsidP="00B441F8">
      <w:pPr>
        <w:pBdr>
          <w:top w:val="nil"/>
          <w:left w:val="nil"/>
          <w:bottom w:val="nil"/>
          <w:right w:val="nil"/>
          <w:between w:val="nil"/>
        </w:pBdr>
        <w:ind w:left="270"/>
      </w:pPr>
      <w:r>
        <w:rPr>
          <w:rFonts w:ascii="Times New Roman" w:eastAsia="Times New Roman" w:hAnsi="Times New Roman" w:cs="Times New Roman"/>
          <w:b/>
          <w:color w:val="000000"/>
        </w:rPr>
        <w:t>Feedback from academic program areas regarding recommendations.</w:t>
      </w:r>
    </w:p>
    <w:p w:rsidR="00B441F8" w:rsidRDefault="00B441F8" w:rsidP="00B441F8">
      <w:pPr>
        <w:pBdr>
          <w:top w:val="nil"/>
          <w:left w:val="nil"/>
          <w:bottom w:val="nil"/>
          <w:right w:val="nil"/>
          <w:between w:val="nil"/>
        </w:pBdr>
        <w:ind w:left="270"/>
      </w:pPr>
    </w:p>
    <w:p w:rsidR="0072242A" w:rsidRDefault="0072242A" w:rsidP="0072242A">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sz w:val="28"/>
          <w:szCs w:val="28"/>
        </w:rPr>
        <w:t>Improvement Initiative(s) Description for Phase I Submission</w:t>
      </w:r>
      <w:r>
        <w:rPr>
          <w:rFonts w:ascii="Times New Roman" w:eastAsia="Times New Roman" w:hAnsi="Times New Roman" w:cs="Times New Roman"/>
          <w:b/>
          <w:sz w:val="28"/>
          <w:szCs w:val="28"/>
        </w:rPr>
        <w:tab/>
      </w:r>
    </w:p>
    <w:p w:rsidR="0072242A" w:rsidRDefault="0072242A" w:rsidP="00B441F8">
      <w:pPr>
        <w:pBdr>
          <w:top w:val="nil"/>
          <w:left w:val="nil"/>
          <w:bottom w:val="nil"/>
          <w:right w:val="nil"/>
          <w:between w:val="nil"/>
        </w:pBdr>
        <w:ind w:left="270"/>
      </w:pPr>
    </w:p>
    <w:p w:rsidR="0072242A" w:rsidRPr="0072242A" w:rsidRDefault="0072242A" w:rsidP="00B441F8">
      <w:pPr>
        <w:pBdr>
          <w:top w:val="nil"/>
          <w:left w:val="nil"/>
          <w:bottom w:val="nil"/>
          <w:right w:val="nil"/>
          <w:between w:val="nil"/>
        </w:pBdr>
        <w:ind w:left="270"/>
        <w:rPr>
          <w:rFonts w:ascii="Times New Roman" w:eastAsia="Times New Roman" w:hAnsi="Times New Roman" w:cs="Times New Roman"/>
        </w:rPr>
      </w:pPr>
      <w:r w:rsidRPr="0072242A">
        <w:rPr>
          <w:rFonts w:ascii="Times New Roman" w:eastAsia="Times New Roman" w:hAnsi="Times New Roman" w:cs="Times New Roman"/>
        </w:rPr>
        <w:t>Units are en</w:t>
      </w:r>
      <w:r>
        <w:rPr>
          <w:rFonts w:ascii="Times New Roman" w:eastAsia="Times New Roman" w:hAnsi="Times New Roman" w:cs="Times New Roman"/>
        </w:rPr>
        <w:t>couraged to develop an improvement initiative in collaboration with other units, involving either or both academic and administrative units.</w:t>
      </w:r>
    </w:p>
    <w:p w:rsidR="0072242A" w:rsidRDefault="0072242A" w:rsidP="00B441F8">
      <w:pPr>
        <w:pBdr>
          <w:top w:val="nil"/>
          <w:left w:val="nil"/>
          <w:bottom w:val="nil"/>
          <w:right w:val="nil"/>
          <w:between w:val="nil"/>
        </w:pBdr>
        <w:ind w:left="270"/>
        <w:rPr>
          <w:rFonts w:ascii="Times New Roman" w:eastAsia="Times New Roman" w:hAnsi="Times New Roman" w:cs="Times New Roman"/>
          <w:color w:val="000000"/>
        </w:rPr>
      </w:pPr>
    </w:p>
    <w:tbl>
      <w:tblPr>
        <w:tblStyle w:val="a0"/>
        <w:tblW w:w="1320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0"/>
      </w:tblGrid>
      <w:tr w:rsidR="00CD7BC0">
        <w:trPr>
          <w:trHeight w:val="180"/>
        </w:trPr>
        <w:tc>
          <w:tcPr>
            <w:tcW w:w="13200" w:type="dxa"/>
          </w:tcPr>
          <w:p w:rsidR="00CD7BC0" w:rsidRPr="0072242A" w:rsidRDefault="0072242A">
            <w:pPr>
              <w:ind w:left="-5"/>
              <w:rPr>
                <w:rFonts w:ascii="Times New Roman" w:eastAsia="Times New Roman" w:hAnsi="Times New Roman" w:cs="Times New Roman"/>
              </w:rPr>
            </w:pPr>
            <w:r>
              <w:rPr>
                <w:rFonts w:ascii="Times New Roman" w:eastAsia="Times New Roman" w:hAnsi="Times New Roman" w:cs="Times New Roman"/>
                <w:b/>
              </w:rPr>
              <w:t>Description of CPI Improvement Initiative(s):</w:t>
            </w:r>
          </w:p>
          <w:p w:rsidR="0072242A" w:rsidRPr="0072242A" w:rsidRDefault="0072242A">
            <w:pPr>
              <w:ind w:left="-5"/>
              <w:rPr>
                <w:rFonts w:ascii="Times New Roman" w:eastAsia="Times New Roman" w:hAnsi="Times New Roman" w:cs="Times New Roman"/>
              </w:rPr>
            </w:pPr>
            <w:r>
              <w:rPr>
                <w:rFonts w:ascii="Times New Roman" w:eastAsia="Times New Roman" w:hAnsi="Times New Roman" w:cs="Times New Roman"/>
                <w:b/>
              </w:rPr>
              <w:t>Timing of Initiative(s)</w:t>
            </w:r>
            <w:r>
              <w:rPr>
                <w:rFonts w:ascii="Times New Roman" w:eastAsia="Times New Roman" w:hAnsi="Times New Roman" w:cs="Times New Roman"/>
              </w:rPr>
              <w:t xml:space="preserve"> – report in academic years (up to four-year implementation with progress being made annually)</w:t>
            </w:r>
          </w:p>
        </w:tc>
      </w:tr>
      <w:tr w:rsidR="00CD7BC0">
        <w:trPr>
          <w:trHeight w:val="220"/>
        </w:trPr>
        <w:tc>
          <w:tcPr>
            <w:tcW w:w="1320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Goal(s) to be Addressed: </w:t>
            </w:r>
          </w:p>
          <w:p w:rsidR="00CD7BC0" w:rsidRDefault="00CD7BC0">
            <w:pPr>
              <w:spacing w:after="0" w:line="240" w:lineRule="auto"/>
              <w:jc w:val="both"/>
              <w:rPr>
                <w:rFonts w:ascii="Times New Roman" w:eastAsia="Times New Roman" w:hAnsi="Times New Roman" w:cs="Times New Roman"/>
                <w:b/>
              </w:rPr>
            </w:pPr>
          </w:p>
        </w:tc>
      </w:tr>
      <w:tr w:rsidR="00CD7BC0">
        <w:trPr>
          <w:trHeight w:val="280"/>
        </w:trPr>
        <w:tc>
          <w:tcPr>
            <w:tcW w:w="1320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w:t>
            </w:r>
            <w:r w:rsidR="0072242A">
              <w:rPr>
                <w:rFonts w:ascii="Times New Roman" w:eastAsia="Times New Roman" w:hAnsi="Times New Roman" w:cs="Times New Roman"/>
                <w:b/>
              </w:rPr>
              <w:t>mportance of I</w:t>
            </w:r>
            <w:r>
              <w:rPr>
                <w:rFonts w:ascii="Times New Roman" w:eastAsia="Times New Roman" w:hAnsi="Times New Roman" w:cs="Times New Roman"/>
                <w:b/>
              </w:rPr>
              <w:t>nitiative</w:t>
            </w:r>
            <w:r w:rsidR="0072242A">
              <w:rPr>
                <w:rFonts w:ascii="Times New Roman" w:eastAsia="Times New Roman" w:hAnsi="Times New Roman" w:cs="Times New Roman"/>
                <w:b/>
              </w:rPr>
              <w:t>(s)</w:t>
            </w:r>
            <w:r>
              <w:rPr>
                <w:rFonts w:ascii="Times New Roman" w:eastAsia="Times New Roman" w:hAnsi="Times New Roman" w:cs="Times New Roman"/>
                <w:b/>
              </w:rPr>
              <w:t xml:space="preserve">: </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Describe</w:t>
            </w:r>
            <w:r w:rsidR="002E319D">
              <w:rPr>
                <w:rFonts w:ascii="Times New Roman" w:eastAsia="Times New Roman" w:hAnsi="Times New Roman" w:cs="Times New Roman"/>
              </w:rPr>
              <w:t xml:space="preserve"> why it </w:t>
            </w:r>
            <w:r>
              <w:rPr>
                <w:rFonts w:ascii="Times New Roman" w:eastAsia="Times New Roman" w:hAnsi="Times New Roman" w:cs="Times New Roman"/>
              </w:rPr>
              <w:t>is important to the unit</w:t>
            </w:r>
            <w:r w:rsidR="00E33957">
              <w:rPr>
                <w:rFonts w:ascii="Times New Roman" w:eastAsia="Times New Roman" w:hAnsi="Times New Roman" w:cs="Times New Roman"/>
              </w:rPr>
              <w:t>, division</w:t>
            </w:r>
            <w:r>
              <w:rPr>
                <w:rFonts w:ascii="Times New Roman" w:eastAsia="Times New Roman" w:hAnsi="Times New Roman" w:cs="Times New Roman"/>
              </w:rPr>
              <w:t xml:space="preserve"> and overall institution, and how it supports the mission or strategic plan initiatives.</w:t>
            </w:r>
          </w:p>
          <w:p w:rsidR="0072242A" w:rsidRDefault="0072242A">
            <w:pPr>
              <w:spacing w:after="0" w:line="240" w:lineRule="auto"/>
              <w:jc w:val="both"/>
              <w:rPr>
                <w:rFonts w:ascii="Times New Roman" w:eastAsia="Times New Roman" w:hAnsi="Times New Roman" w:cs="Times New Roman"/>
                <w:b/>
              </w:rPr>
            </w:pPr>
          </w:p>
        </w:tc>
      </w:tr>
      <w:tr w:rsidR="00CD7BC0">
        <w:trPr>
          <w:trHeight w:val="440"/>
        </w:trPr>
        <w:tc>
          <w:tcPr>
            <w:tcW w:w="1320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Assessment Measures &amp; Methodology: </w:t>
            </w:r>
          </w:p>
          <w:p w:rsidR="000714F5" w:rsidRDefault="000714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Describe how the improvement initiative will be tracked, i.e., by what measures, by whom, and when.</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CD7BC0" w:rsidRDefault="00CD7BC0">
      <w:pPr>
        <w:pBdr>
          <w:top w:val="nil"/>
          <w:left w:val="nil"/>
          <w:bottom w:val="nil"/>
          <w:right w:val="nil"/>
          <w:between w:val="nil"/>
        </w:pBdr>
        <w:ind w:left="1080" w:hanging="720"/>
        <w:jc w:val="both"/>
        <w:rPr>
          <w:rFonts w:ascii="Times New Roman" w:eastAsia="Times New Roman" w:hAnsi="Times New Roman" w:cs="Times New Roman"/>
          <w:color w:val="000000"/>
        </w:rPr>
      </w:pPr>
    </w:p>
    <w:p w:rsidR="00CD7BC0" w:rsidRPr="00B1751E" w:rsidRDefault="00051250">
      <w:pPr>
        <w:rPr>
          <w:rFonts w:ascii="Times New Roman" w:eastAsia="Times New Roman" w:hAnsi="Times New Roman" w:cs="Times New Roman"/>
        </w:rPr>
      </w:pPr>
      <w:r>
        <w:br w:type="page"/>
      </w:r>
      <w:bookmarkStart w:id="2" w:name="_30j0zll" w:colFirst="0" w:colLast="0"/>
      <w:bookmarkEnd w:id="2"/>
      <w:r>
        <w:rPr>
          <w:rFonts w:ascii="Times New Roman" w:eastAsia="Times New Roman" w:hAnsi="Times New Roman" w:cs="Times New Roman"/>
          <w:b/>
          <w:sz w:val="28"/>
          <w:szCs w:val="28"/>
        </w:rPr>
        <w:lastRenderedPageBreak/>
        <w:t xml:space="preserve">PHASE II. Please complete sections VII-XIV and </w:t>
      </w:r>
      <w:r w:rsidR="00B441F8">
        <w:rPr>
          <w:rFonts w:ascii="Times New Roman" w:eastAsia="Times New Roman" w:hAnsi="Times New Roman" w:cs="Times New Roman"/>
          <w:b/>
          <w:sz w:val="28"/>
          <w:szCs w:val="28"/>
        </w:rPr>
        <w:t xml:space="preserve">submit to Vice President with a cc: Vanessa Vacchiano and Kathleen Gill by </w:t>
      </w:r>
      <w:r>
        <w:rPr>
          <w:rFonts w:ascii="Times New Roman" w:eastAsia="Times New Roman" w:hAnsi="Times New Roman" w:cs="Times New Roman"/>
          <w:b/>
          <w:sz w:val="28"/>
          <w:szCs w:val="28"/>
        </w:rPr>
        <w:t>March 1.</w:t>
      </w:r>
    </w:p>
    <w:p w:rsidR="00CD7BC0" w:rsidRDefault="000714F5">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sz w:val="28"/>
          <w:szCs w:val="28"/>
        </w:rPr>
        <w:t>Improvement Initiative(s) Data Findings and Actions to Date for Phase II Submission</w:t>
      </w:r>
    </w:p>
    <w:tbl>
      <w:tblPr>
        <w:tblStyle w:val="a1"/>
        <w:tblW w:w="134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10"/>
      </w:tblGrid>
      <w:tr w:rsidR="00CD7BC0">
        <w:trPr>
          <w:trHeight w:val="540"/>
        </w:trPr>
        <w:tc>
          <w:tcPr>
            <w:tcW w:w="1341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Findings: </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Insert tables for trend data</w:t>
            </w:r>
            <w:r w:rsidR="000714F5">
              <w:rPr>
                <w:rFonts w:ascii="Times New Roman" w:eastAsia="Times New Roman" w:hAnsi="Times New Roman" w:cs="Times New Roman"/>
              </w:rPr>
              <w:t xml:space="preserve"> to date</w:t>
            </w:r>
            <w:r>
              <w:rPr>
                <w:rFonts w:ascii="Times New Roman" w:eastAsia="Times New Roman" w:hAnsi="Times New Roman" w:cs="Times New Roman"/>
              </w:rPr>
              <w:t>.</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qualitative findings to date.</w:t>
            </w:r>
          </w:p>
          <w:p w:rsidR="00CD7BC0" w:rsidRDefault="00CD7BC0">
            <w:pPr>
              <w:spacing w:after="0" w:line="240" w:lineRule="auto"/>
              <w:jc w:val="both"/>
              <w:rPr>
                <w:rFonts w:ascii="Times New Roman" w:eastAsia="Times New Roman" w:hAnsi="Times New Roman" w:cs="Times New Roman"/>
              </w:rPr>
            </w:pPr>
          </w:p>
        </w:tc>
      </w:tr>
      <w:tr w:rsidR="00CD7BC0">
        <w:trPr>
          <w:trHeight w:val="420"/>
        </w:trPr>
        <w:tc>
          <w:tcPr>
            <w:tcW w:w="1341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Interpretation:</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analysis of the data tables.</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what the qualitative findings indicate.</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conc</w:t>
            </w:r>
            <w:r w:rsidR="000714F5">
              <w:rPr>
                <w:rFonts w:ascii="Times New Roman" w:eastAsia="Times New Roman" w:hAnsi="Times New Roman" w:cs="Times New Roman"/>
              </w:rPr>
              <w:t xml:space="preserve">lusions based on the findings. </w:t>
            </w:r>
            <w:r>
              <w:rPr>
                <w:rFonts w:ascii="Times New Roman" w:eastAsia="Times New Roman" w:hAnsi="Times New Roman" w:cs="Times New Roman"/>
              </w:rPr>
              <w:t>Elaborate on the indications of transformation.</w:t>
            </w:r>
          </w:p>
          <w:p w:rsidR="000714F5" w:rsidRDefault="000714F5">
            <w:pPr>
              <w:spacing w:after="0" w:line="240" w:lineRule="auto"/>
              <w:jc w:val="both"/>
              <w:rPr>
                <w:rFonts w:ascii="Times New Roman" w:eastAsia="Times New Roman" w:hAnsi="Times New Roman" w:cs="Times New Roman"/>
              </w:rPr>
            </w:pPr>
          </w:p>
        </w:tc>
      </w:tr>
      <w:tr w:rsidR="00CD7BC0">
        <w:trPr>
          <w:trHeight w:val="240"/>
        </w:trPr>
        <w:tc>
          <w:tcPr>
            <w:tcW w:w="1341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Actions Planned Based on the Assessment Findings:</w:t>
            </w:r>
          </w:p>
          <w:p w:rsidR="00E33957" w:rsidRDefault="00E33957">
            <w:pPr>
              <w:spacing w:after="0" w:line="240" w:lineRule="auto"/>
              <w:jc w:val="both"/>
              <w:rPr>
                <w:rFonts w:ascii="Times New Roman" w:eastAsia="Times New Roman" w:hAnsi="Times New Roman" w:cs="Times New Roman"/>
                <w:b/>
              </w:rPr>
            </w:pPr>
          </w:p>
        </w:tc>
      </w:tr>
      <w:tr w:rsidR="00CD7BC0">
        <w:trPr>
          <w:trHeight w:val="400"/>
        </w:trPr>
        <w:tc>
          <w:tcPr>
            <w:tcW w:w="13410"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Actions Taken (to date, if any): </w:t>
            </w:r>
          </w:p>
          <w:p w:rsidR="00E33957" w:rsidRDefault="00E33957">
            <w:pPr>
              <w:spacing w:after="0" w:line="240" w:lineRule="auto"/>
              <w:jc w:val="both"/>
              <w:rPr>
                <w:rFonts w:ascii="Times New Roman" w:eastAsia="Times New Roman" w:hAnsi="Times New Roman" w:cs="Times New Roman"/>
                <w:b/>
              </w:rPr>
            </w:pPr>
          </w:p>
        </w:tc>
      </w:tr>
    </w:tbl>
    <w:p w:rsidR="00B441F8" w:rsidRDefault="00B441F8">
      <w:pPr>
        <w:ind w:left="360" w:hanging="720"/>
        <w:jc w:val="both"/>
        <w:rPr>
          <w:rFonts w:ascii="Times New Roman" w:eastAsia="Times New Roman" w:hAnsi="Times New Roman" w:cs="Times New Roman"/>
          <w:b/>
          <w:sz w:val="28"/>
          <w:szCs w:val="28"/>
        </w:rPr>
      </w:pPr>
    </w:p>
    <w:p w:rsidR="00CD7BC0" w:rsidRDefault="00051250">
      <w:pPr>
        <w:numPr>
          <w:ilvl w:val="0"/>
          <w:numId w:val="1"/>
        </w:numPr>
        <w:shd w:val="clear" w:color="auto" w:fill="7F7F7F"/>
        <w:jc w:val="both"/>
        <w:rPr>
          <w:rFonts w:ascii="Times New Roman" w:eastAsia="Times New Roman" w:hAnsi="Times New Roman" w:cs="Times New Roman"/>
        </w:rPr>
      </w:pPr>
      <w:r>
        <w:rPr>
          <w:rFonts w:ascii="Times New Roman" w:eastAsia="Times New Roman" w:hAnsi="Times New Roman" w:cs="Times New Roman"/>
          <w:b/>
          <w:sz w:val="28"/>
          <w:szCs w:val="28"/>
        </w:rPr>
        <w:t>Improvement Initiative</w:t>
      </w:r>
      <w:r w:rsidR="00E33957">
        <w:rPr>
          <w:rFonts w:ascii="Times New Roman" w:eastAsia="Times New Roman" w:hAnsi="Times New Roman" w:cs="Times New Roman"/>
          <w:b/>
          <w:sz w:val="28"/>
          <w:szCs w:val="28"/>
        </w:rPr>
        <w:t>(s) Update on Past Initiative(s) – NOT APPLICABLE IN AY 18-19</w:t>
      </w:r>
      <w:r>
        <w:rPr>
          <w:rFonts w:ascii="Times New Roman" w:eastAsia="Times New Roman" w:hAnsi="Times New Roman" w:cs="Times New Roman"/>
          <w:b/>
          <w:sz w:val="28"/>
          <w:szCs w:val="28"/>
        </w:rPr>
        <w:t xml:space="preserve"> </w:t>
      </w:r>
    </w:p>
    <w:tbl>
      <w:tblPr>
        <w:tblStyle w:val="a2"/>
        <w:tblW w:w="13365"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5"/>
      </w:tblGrid>
      <w:tr w:rsidR="00CD7BC0">
        <w:trPr>
          <w:trHeight w:val="220"/>
        </w:trPr>
        <w:tc>
          <w:tcPr>
            <w:tcW w:w="13365" w:type="dxa"/>
          </w:tcPr>
          <w:p w:rsidR="00E33957" w:rsidRPr="00E33957" w:rsidRDefault="00E33957" w:rsidP="00E33957">
            <w:pPr>
              <w:rPr>
                <w:rFonts w:ascii="Times New Roman" w:eastAsia="Times New Roman" w:hAnsi="Times New Roman" w:cs="Times New Roman"/>
                <w:b/>
              </w:rPr>
            </w:pPr>
            <w:r>
              <w:rPr>
                <w:rFonts w:ascii="Times New Roman" w:eastAsia="Times New Roman" w:hAnsi="Times New Roman" w:cs="Times New Roman"/>
                <w:b/>
              </w:rPr>
              <w:t xml:space="preserve">Description </w:t>
            </w:r>
            <w:r w:rsidRPr="00E33957">
              <w:rPr>
                <w:rFonts w:ascii="Times New Roman" w:eastAsia="Times New Roman" w:hAnsi="Times New Roman" w:cs="Times New Roman"/>
                <w:b/>
              </w:rPr>
              <w:t xml:space="preserve">of Past CPI Improvement Initiative(s): </w:t>
            </w:r>
          </w:p>
          <w:p w:rsidR="00CD7BC0" w:rsidRPr="00E33957" w:rsidRDefault="00E33957" w:rsidP="00E33957">
            <w:pPr>
              <w:rPr>
                <w:rFonts w:ascii="Times New Roman" w:eastAsia="Times New Roman" w:hAnsi="Times New Roman" w:cs="Times New Roman"/>
              </w:rPr>
            </w:pPr>
            <w:r w:rsidRPr="00D726DB">
              <w:rPr>
                <w:rFonts w:ascii="Times New Roman" w:eastAsia="Times New Roman" w:hAnsi="Times New Roman" w:cs="Times New Roman"/>
                <w:b/>
              </w:rPr>
              <w:t xml:space="preserve">Timing of </w:t>
            </w:r>
            <w:r>
              <w:rPr>
                <w:rFonts w:ascii="Times New Roman" w:eastAsia="Times New Roman" w:hAnsi="Times New Roman" w:cs="Times New Roman"/>
                <w:b/>
              </w:rPr>
              <w:t xml:space="preserve">Past </w:t>
            </w:r>
            <w:r w:rsidRPr="00D726DB">
              <w:rPr>
                <w:rFonts w:ascii="Times New Roman" w:eastAsia="Times New Roman" w:hAnsi="Times New Roman" w:cs="Times New Roman"/>
                <w:b/>
              </w:rPr>
              <w:t>Initiative</w:t>
            </w:r>
            <w:r>
              <w:rPr>
                <w:rFonts w:ascii="Times New Roman" w:eastAsia="Times New Roman" w:hAnsi="Times New Roman" w:cs="Times New Roman"/>
                <w:b/>
              </w:rPr>
              <w:t>(</w:t>
            </w:r>
            <w:r w:rsidRPr="00D726DB">
              <w:rPr>
                <w:rFonts w:ascii="Times New Roman" w:eastAsia="Times New Roman" w:hAnsi="Times New Roman" w:cs="Times New Roman"/>
                <w:b/>
              </w:rPr>
              <w:t>s</w:t>
            </w:r>
            <w:r>
              <w:rPr>
                <w:rFonts w:ascii="Times New Roman" w:eastAsia="Times New Roman" w:hAnsi="Times New Roman" w:cs="Times New Roman"/>
                <w:b/>
              </w:rPr>
              <w:t>)</w:t>
            </w:r>
            <w:r w:rsidRPr="00D726DB">
              <w:rPr>
                <w:rFonts w:ascii="Times New Roman" w:eastAsia="Times New Roman" w:hAnsi="Times New Roman" w:cs="Times New Roman"/>
                <w:b/>
              </w:rPr>
              <w:t xml:space="preserve"> – </w:t>
            </w:r>
            <w:r w:rsidRPr="00D726DB">
              <w:rPr>
                <w:rFonts w:ascii="Times New Roman" w:eastAsia="Times New Roman" w:hAnsi="Times New Roman" w:cs="Times New Roman"/>
              </w:rPr>
              <w:t>report in academic years</w:t>
            </w:r>
            <w:r w:rsidRPr="00D726DB">
              <w:rPr>
                <w:rFonts w:ascii="Times New Roman" w:eastAsia="Times New Roman" w:hAnsi="Times New Roman" w:cs="Times New Roman"/>
                <w:b/>
              </w:rPr>
              <w:t>:</w:t>
            </w:r>
          </w:p>
        </w:tc>
      </w:tr>
      <w:tr w:rsidR="00CD7BC0">
        <w:trPr>
          <w:trHeight w:val="280"/>
        </w:trPr>
        <w:tc>
          <w:tcPr>
            <w:tcW w:w="13365"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Department or Program Goal to be Addressed: </w:t>
            </w:r>
          </w:p>
          <w:p w:rsidR="00CD7BC0" w:rsidRDefault="00CD7BC0">
            <w:pPr>
              <w:spacing w:after="0" w:line="240" w:lineRule="auto"/>
              <w:jc w:val="both"/>
              <w:rPr>
                <w:rFonts w:ascii="Times New Roman" w:eastAsia="Times New Roman" w:hAnsi="Times New Roman" w:cs="Times New Roman"/>
                <w:b/>
              </w:rPr>
            </w:pPr>
          </w:p>
        </w:tc>
      </w:tr>
      <w:tr w:rsidR="00CD7BC0">
        <w:trPr>
          <w:trHeight w:val="340"/>
        </w:trPr>
        <w:tc>
          <w:tcPr>
            <w:tcW w:w="13365" w:type="dxa"/>
          </w:tcPr>
          <w:p w:rsidR="00E33957" w:rsidRDefault="00E33957" w:rsidP="00E3395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Importance of Past Initiative(s): </w:t>
            </w:r>
          </w:p>
          <w:p w:rsidR="00E33957" w:rsidRDefault="00E33957" w:rsidP="00E339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Describe why </w:t>
            </w:r>
            <w:r w:rsidR="002E319D">
              <w:rPr>
                <w:rFonts w:ascii="Times New Roman" w:eastAsia="Times New Roman" w:hAnsi="Times New Roman" w:cs="Times New Roman"/>
              </w:rPr>
              <w:t>it</w:t>
            </w:r>
            <w:r>
              <w:rPr>
                <w:rFonts w:ascii="Times New Roman" w:eastAsia="Times New Roman" w:hAnsi="Times New Roman" w:cs="Times New Roman"/>
              </w:rPr>
              <w:t xml:space="preserve"> is important to the unit, division and overall institution, and how it supports the mission or strategic plan initiatives.</w:t>
            </w:r>
          </w:p>
          <w:p w:rsidR="00E33957" w:rsidRDefault="00E33957" w:rsidP="00E33957">
            <w:pPr>
              <w:spacing w:after="0" w:line="240" w:lineRule="auto"/>
              <w:jc w:val="both"/>
              <w:rPr>
                <w:rFonts w:ascii="Times New Roman" w:eastAsia="Times New Roman" w:hAnsi="Times New Roman" w:cs="Times New Roman"/>
                <w:b/>
              </w:rPr>
            </w:pPr>
          </w:p>
        </w:tc>
      </w:tr>
      <w:tr w:rsidR="00CD7BC0">
        <w:trPr>
          <w:trHeight w:val="540"/>
        </w:trPr>
        <w:tc>
          <w:tcPr>
            <w:tcW w:w="13365"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Assessment Measures &amp; Methodology:</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95B8C">
              <w:rPr>
                <w:rFonts w:ascii="Times New Roman" w:eastAsia="Times New Roman" w:hAnsi="Times New Roman" w:cs="Times New Roman"/>
              </w:rPr>
              <w:t>Describe how the past improvement initiative was tracked, i.e., by what measures, by whom, and when.</w:t>
            </w:r>
          </w:p>
        </w:tc>
      </w:tr>
      <w:tr w:rsidR="00CD7BC0">
        <w:trPr>
          <w:trHeight w:val="660"/>
        </w:trPr>
        <w:tc>
          <w:tcPr>
            <w:tcW w:w="13365"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Findings: </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Insert tables for trend data.</w:t>
            </w:r>
          </w:p>
          <w:p w:rsidR="00CD7BC0" w:rsidRDefault="00051250" w:rsidP="00795B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qualitative findings.</w:t>
            </w:r>
          </w:p>
        </w:tc>
      </w:tr>
      <w:tr w:rsidR="00CD7BC0">
        <w:trPr>
          <w:trHeight w:val="500"/>
        </w:trPr>
        <w:tc>
          <w:tcPr>
            <w:tcW w:w="13365" w:type="dxa"/>
          </w:tcPr>
          <w:p w:rsidR="00CD7BC0" w:rsidRDefault="0005125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Interpretation:</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analysis of the data tables.</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what the qualitative findings indicate.</w:t>
            </w: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conclusions based on the findings.</w:t>
            </w:r>
            <w:r w:rsidR="00395393">
              <w:rPr>
                <w:rFonts w:ascii="Times New Roman" w:eastAsia="Times New Roman" w:hAnsi="Times New Roman" w:cs="Times New Roman"/>
              </w:rPr>
              <w:t xml:space="preserve"> Elaborate on the indications of transformation.</w:t>
            </w:r>
          </w:p>
          <w:p w:rsidR="00395393" w:rsidRDefault="00395393">
            <w:pPr>
              <w:spacing w:after="0" w:line="240" w:lineRule="auto"/>
              <w:jc w:val="both"/>
              <w:rPr>
                <w:rFonts w:ascii="Times New Roman" w:eastAsia="Times New Roman" w:hAnsi="Times New Roman" w:cs="Times New Roman"/>
              </w:rPr>
            </w:pPr>
          </w:p>
        </w:tc>
      </w:tr>
      <w:tr w:rsidR="00CD7BC0">
        <w:trPr>
          <w:trHeight w:val="300"/>
        </w:trPr>
        <w:tc>
          <w:tcPr>
            <w:tcW w:w="13365" w:type="dxa"/>
          </w:tcPr>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Actions Taken Based on the Assessment Findings</w:t>
            </w:r>
            <w:r>
              <w:rPr>
                <w:rFonts w:ascii="Times New Roman" w:eastAsia="Times New Roman" w:hAnsi="Times New Roman" w:cs="Times New Roman"/>
              </w:rPr>
              <w:t xml:space="preserve">: </w:t>
            </w:r>
          </w:p>
          <w:p w:rsidR="00CD7BC0" w:rsidRDefault="00CD7BC0">
            <w:pPr>
              <w:spacing w:after="0" w:line="240" w:lineRule="auto"/>
              <w:jc w:val="both"/>
              <w:rPr>
                <w:rFonts w:ascii="Times New Roman" w:eastAsia="Times New Roman" w:hAnsi="Times New Roman" w:cs="Times New Roman"/>
              </w:rPr>
            </w:pPr>
          </w:p>
        </w:tc>
      </w:tr>
    </w:tbl>
    <w:p w:rsidR="00CD7BC0" w:rsidRDefault="00CD7BC0">
      <w:pPr>
        <w:ind w:hanging="720"/>
        <w:jc w:val="both"/>
        <w:rPr>
          <w:rFonts w:ascii="Times New Roman" w:eastAsia="Times New Roman" w:hAnsi="Times New Roman" w:cs="Times New Roman"/>
          <w:b/>
          <w:sz w:val="28"/>
          <w:szCs w:val="28"/>
        </w:rPr>
      </w:pPr>
    </w:p>
    <w:p w:rsidR="00CD7BC0" w:rsidRDefault="00051250">
      <w:pPr>
        <w:numPr>
          <w:ilvl w:val="0"/>
          <w:numId w:val="1"/>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Key Performance Indicators </w:t>
      </w:r>
    </w:p>
    <w:tbl>
      <w:tblPr>
        <w:tblStyle w:val="a3"/>
        <w:tblW w:w="13410" w:type="dxa"/>
        <w:tblInd w:w="390" w:type="dxa"/>
        <w:tblLayout w:type="fixed"/>
        <w:tblLook w:val="0000" w:firstRow="0" w:lastRow="0" w:firstColumn="0" w:lastColumn="0" w:noHBand="0" w:noVBand="0"/>
      </w:tblPr>
      <w:tblGrid>
        <w:gridCol w:w="3660"/>
        <w:gridCol w:w="2425"/>
        <w:gridCol w:w="2430"/>
        <w:gridCol w:w="2285"/>
        <w:gridCol w:w="2610"/>
      </w:tblGrid>
      <w:tr w:rsidR="00CD7BC0" w:rsidTr="00B441F8">
        <w:trPr>
          <w:trHeight w:val="540"/>
        </w:trPr>
        <w:tc>
          <w:tcPr>
            <w:tcW w:w="3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Key Performance Indicator</w:t>
            </w:r>
          </w:p>
        </w:tc>
        <w:tc>
          <w:tcPr>
            <w:tcW w:w="2425"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430"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28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c>
          <w:tcPr>
            <w:tcW w:w="2610" w:type="dxa"/>
            <w:tcBorders>
              <w:top w:val="single" w:sz="4" w:space="0" w:color="000000"/>
              <w:left w:val="nil"/>
              <w:bottom w:val="single" w:sz="4" w:space="0" w:color="000000"/>
              <w:right w:val="single" w:sz="4" w:space="0" w:color="000000"/>
            </w:tcBorders>
            <w:shd w:val="clear" w:color="auto" w:fill="A6A6A6"/>
            <w:vAlign w:val="center"/>
          </w:tcPr>
          <w:p w:rsidR="00CD7BC0" w:rsidRDefault="0005125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20xx-20xx</w:t>
            </w:r>
          </w:p>
        </w:tc>
      </w:tr>
      <w:tr w:rsidR="00CD7BC0" w:rsidTr="00B441F8">
        <w:trPr>
          <w:trHeight w:val="600"/>
        </w:trPr>
        <w:tc>
          <w:tcPr>
            <w:tcW w:w="3660"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rPr>
                <w:rFonts w:ascii="Times New Roman" w:eastAsia="Times New Roman" w:hAnsi="Times New Roman" w:cs="Times New Roman"/>
                <w:color w:val="000000"/>
              </w:rPr>
            </w:pPr>
          </w:p>
        </w:tc>
        <w:tc>
          <w:tcPr>
            <w:tcW w:w="242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430" w:type="dxa"/>
            <w:tcBorders>
              <w:top w:val="single" w:sz="4" w:space="0" w:color="000000"/>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28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i/>
                <w:color w:val="000000"/>
              </w:rPr>
            </w:pPr>
          </w:p>
        </w:tc>
        <w:tc>
          <w:tcPr>
            <w:tcW w:w="2610"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rsidTr="00B441F8">
        <w:trPr>
          <w:trHeight w:val="600"/>
        </w:trPr>
        <w:tc>
          <w:tcPr>
            <w:tcW w:w="3660"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rPr>
                <w:rFonts w:ascii="Times New Roman" w:eastAsia="Times New Roman" w:hAnsi="Times New Roman" w:cs="Times New Roman"/>
                <w:color w:val="000000"/>
              </w:rPr>
            </w:pPr>
          </w:p>
        </w:tc>
        <w:tc>
          <w:tcPr>
            <w:tcW w:w="242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i/>
                <w:color w:val="000000"/>
              </w:rPr>
            </w:pPr>
          </w:p>
        </w:tc>
        <w:tc>
          <w:tcPr>
            <w:tcW w:w="2430" w:type="dxa"/>
            <w:tcBorders>
              <w:top w:val="single" w:sz="4" w:space="0" w:color="000000"/>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28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610"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r w:rsidR="00CD7BC0" w:rsidTr="00B441F8">
        <w:trPr>
          <w:trHeight w:val="600"/>
        </w:trPr>
        <w:tc>
          <w:tcPr>
            <w:tcW w:w="3660"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rPr>
                <w:rFonts w:ascii="Times New Roman" w:eastAsia="Times New Roman" w:hAnsi="Times New Roman" w:cs="Times New Roman"/>
                <w:color w:val="000000"/>
              </w:rPr>
            </w:pPr>
          </w:p>
        </w:tc>
        <w:tc>
          <w:tcPr>
            <w:tcW w:w="2425"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430" w:type="dxa"/>
            <w:tcBorders>
              <w:top w:val="single" w:sz="4" w:space="0" w:color="000000"/>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285" w:type="dxa"/>
            <w:tcBorders>
              <w:top w:val="nil"/>
              <w:left w:val="single" w:sz="4" w:space="0" w:color="000000"/>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c>
          <w:tcPr>
            <w:tcW w:w="2610" w:type="dxa"/>
            <w:tcBorders>
              <w:top w:val="nil"/>
              <w:left w:val="nil"/>
              <w:bottom w:val="single" w:sz="4" w:space="0" w:color="000000"/>
              <w:right w:val="single" w:sz="4" w:space="0" w:color="000000"/>
            </w:tcBorders>
            <w:vAlign w:val="center"/>
          </w:tcPr>
          <w:p w:rsidR="00CD7BC0" w:rsidRDefault="00CD7BC0">
            <w:pPr>
              <w:spacing w:after="0" w:line="240" w:lineRule="auto"/>
              <w:jc w:val="center"/>
              <w:rPr>
                <w:rFonts w:ascii="Times New Roman" w:eastAsia="Times New Roman" w:hAnsi="Times New Roman" w:cs="Times New Roman"/>
                <w:color w:val="000000"/>
              </w:rPr>
            </w:pPr>
          </w:p>
        </w:tc>
      </w:tr>
    </w:tbl>
    <w:p w:rsidR="00CD7BC0" w:rsidRDefault="00CD7BC0">
      <w:pPr>
        <w:ind w:left="270"/>
        <w:rPr>
          <w:rFonts w:ascii="Times New Roman" w:eastAsia="Times New Roman" w:hAnsi="Times New Roman" w:cs="Times New Roman"/>
          <w:i/>
        </w:rPr>
      </w:pPr>
    </w:p>
    <w:p w:rsidR="00CD7BC0" w:rsidRDefault="00051250" w:rsidP="00915864">
      <w:pPr>
        <w:ind w:left="360"/>
        <w:rPr>
          <w:rFonts w:ascii="Times New Roman" w:eastAsia="Times New Roman" w:hAnsi="Times New Roman" w:cs="Times New Roman"/>
        </w:rPr>
      </w:pPr>
      <w:r>
        <w:rPr>
          <w:rFonts w:ascii="Times New Roman" w:eastAsia="Times New Roman" w:hAnsi="Times New Roman" w:cs="Times New Roman"/>
          <w:b/>
        </w:rPr>
        <w:t>Key Performance Indicator Analysis.</w:t>
      </w:r>
      <w:r>
        <w:rPr>
          <w:rFonts w:ascii="Times New Roman" w:eastAsia="Times New Roman" w:hAnsi="Times New Roman" w:cs="Times New Roman"/>
        </w:rPr>
        <w:t xml:space="preserve"> </w:t>
      </w:r>
      <w:r w:rsidR="00915864">
        <w:rPr>
          <w:rFonts w:ascii="Times New Roman" w:eastAsia="Times New Roman" w:hAnsi="Times New Roman" w:cs="Times New Roman"/>
        </w:rPr>
        <w:t xml:space="preserve">Please describe the importance of each indicator. Discuss the trend of the data reported and any related implications for the unit. </w:t>
      </w:r>
    </w:p>
    <w:p w:rsidR="00CD7BC0" w:rsidRDefault="00051250">
      <w:pPr>
        <w:rPr>
          <w:rFonts w:ascii="Times New Roman" w:eastAsia="Times New Roman" w:hAnsi="Times New Roman" w:cs="Times New Roman"/>
        </w:rPr>
      </w:pPr>
      <w:r>
        <w:br w:type="page"/>
      </w:r>
    </w:p>
    <w:p w:rsidR="00CD7BC0" w:rsidRDefault="00051250">
      <w:pPr>
        <w:numPr>
          <w:ilvl w:val="0"/>
          <w:numId w:val="1"/>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 xml:space="preserve">Self-Reported Resource Allocation Analysis </w:t>
      </w:r>
    </w:p>
    <w:p w:rsidR="00CD7BC0" w:rsidRDefault="00CD7BC0">
      <w:pPr>
        <w:pBdr>
          <w:top w:val="nil"/>
          <w:left w:val="nil"/>
          <w:bottom w:val="nil"/>
          <w:right w:val="nil"/>
          <w:between w:val="nil"/>
        </w:pBdr>
        <w:ind w:left="990" w:hanging="720"/>
        <w:rPr>
          <w:rFonts w:ascii="Times New Roman" w:eastAsia="Times New Roman" w:hAnsi="Times New Roman" w:cs="Times New Roman"/>
          <w:color w:val="000000"/>
        </w:rPr>
      </w:pPr>
    </w:p>
    <w:p w:rsidR="00413BDF" w:rsidRDefault="00413BDF" w:rsidP="00413BDF">
      <w:pPr>
        <w:pBdr>
          <w:top w:val="nil"/>
          <w:left w:val="nil"/>
          <w:bottom w:val="nil"/>
          <w:right w:val="nil"/>
          <w:between w:val="nil"/>
        </w:pBdr>
        <w:ind w:left="99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a scale of </w:t>
      </w:r>
      <w:proofErr w:type="gramStart"/>
      <w:r>
        <w:rPr>
          <w:rFonts w:ascii="Times New Roman" w:eastAsia="Times New Roman" w:hAnsi="Times New Roman" w:cs="Times New Roman"/>
          <w:color w:val="000000"/>
        </w:rPr>
        <w:t>1-5</w:t>
      </w:r>
      <w:proofErr w:type="gramEnd"/>
      <w:r>
        <w:rPr>
          <w:rFonts w:ascii="Times New Roman" w:eastAsia="Times New Roman" w:hAnsi="Times New Roman" w:cs="Times New Roman"/>
          <w:color w:val="000000"/>
        </w:rPr>
        <w:t xml:space="preserve"> rate the sufficiency of the current allocation of resources per category below.</w:t>
      </w:r>
    </w:p>
    <w:tbl>
      <w:tblPr>
        <w:tblStyle w:val="a4"/>
        <w:tblW w:w="1336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2835"/>
        <w:gridCol w:w="8340"/>
      </w:tblGrid>
      <w:tr w:rsidR="00CD7BC0">
        <w:trPr>
          <w:trHeight w:val="620"/>
        </w:trPr>
        <w:tc>
          <w:tcPr>
            <w:tcW w:w="2190" w:type="dxa"/>
          </w:tcPr>
          <w:p w:rsidR="00CD7BC0" w:rsidRDefault="0005125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CD7BC0" w:rsidRDefault="00051250">
            <w:pPr>
              <w:spacing w:after="0" w:line="240" w:lineRule="auto"/>
              <w:rPr>
                <w:rFonts w:ascii="Times New Roman" w:eastAsia="Times New Roman" w:hAnsi="Times New Roman" w:cs="Times New Roman"/>
                <w:b/>
              </w:rPr>
            </w:pPr>
            <w:r>
              <w:rPr>
                <w:rFonts w:ascii="Times New Roman" w:eastAsia="Times New Roman" w:hAnsi="Times New Roman" w:cs="Times New Roman"/>
                <w:b/>
              </w:rPr>
              <w:t>Resources</w:t>
            </w:r>
          </w:p>
        </w:tc>
        <w:tc>
          <w:tcPr>
            <w:tcW w:w="2835" w:type="dxa"/>
          </w:tcPr>
          <w:p w:rsidR="00CD7BC0" w:rsidRDefault="00CD7BC0">
            <w:pPr>
              <w:spacing w:after="0" w:line="240" w:lineRule="auto"/>
              <w:rPr>
                <w:rFonts w:ascii="Times New Roman" w:eastAsia="Times New Roman" w:hAnsi="Times New Roman" w:cs="Times New Roman"/>
                <w:b/>
              </w:rPr>
            </w:pPr>
          </w:p>
          <w:p w:rsidR="00CD7BC0" w:rsidRDefault="00051250">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Assigned (1 to 5)</w:t>
            </w:r>
          </w:p>
        </w:tc>
        <w:tc>
          <w:tcPr>
            <w:tcW w:w="8340" w:type="dxa"/>
          </w:tcPr>
          <w:p w:rsidR="00CD7BC0" w:rsidRDefault="00CD7BC0">
            <w:pPr>
              <w:spacing w:after="0" w:line="240" w:lineRule="auto"/>
              <w:rPr>
                <w:rFonts w:ascii="Times New Roman" w:eastAsia="Times New Roman" w:hAnsi="Times New Roman" w:cs="Times New Roman"/>
                <w:b/>
              </w:rPr>
            </w:pPr>
          </w:p>
          <w:p w:rsidR="00CD7BC0" w:rsidRDefault="000512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Explanation</w:t>
            </w:r>
          </w:p>
        </w:tc>
      </w:tr>
      <w:tr w:rsidR="00CD7BC0">
        <w:trPr>
          <w:trHeight w:val="840"/>
        </w:trPr>
        <w:tc>
          <w:tcPr>
            <w:tcW w:w="2190" w:type="dxa"/>
          </w:tcPr>
          <w:p w:rsidR="00CD7BC0" w:rsidRDefault="00CD7BC0">
            <w:pPr>
              <w:spacing w:after="0" w:line="240" w:lineRule="auto"/>
              <w:jc w:val="both"/>
              <w:rPr>
                <w:rFonts w:ascii="Times New Roman" w:eastAsia="Times New Roman" w:hAnsi="Times New Roman" w:cs="Times New Roman"/>
              </w:rPr>
            </w:pPr>
          </w:p>
          <w:p w:rsidR="00CD7BC0" w:rsidRDefault="00051250" w:rsidP="009158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Staffing </w:t>
            </w:r>
          </w:p>
        </w:tc>
        <w:tc>
          <w:tcPr>
            <w:tcW w:w="2835" w:type="dxa"/>
          </w:tcPr>
          <w:p w:rsidR="00CD7BC0" w:rsidRDefault="00CD7BC0">
            <w:pPr>
              <w:spacing w:after="0" w:line="240" w:lineRule="auto"/>
              <w:jc w:val="center"/>
              <w:rPr>
                <w:rFonts w:ascii="Times New Roman" w:eastAsia="Times New Roman" w:hAnsi="Times New Roman" w:cs="Times New Roman"/>
              </w:rPr>
            </w:pPr>
          </w:p>
        </w:tc>
        <w:tc>
          <w:tcPr>
            <w:tcW w:w="8340" w:type="dxa"/>
          </w:tcPr>
          <w:p w:rsidR="00CD7BC0" w:rsidRDefault="00CD7BC0">
            <w:pPr>
              <w:spacing w:after="0" w:line="240" w:lineRule="auto"/>
              <w:rPr>
                <w:rFonts w:ascii="Times New Roman" w:eastAsia="Times New Roman" w:hAnsi="Times New Roman" w:cs="Times New Roman"/>
              </w:rPr>
            </w:pPr>
          </w:p>
        </w:tc>
      </w:tr>
      <w:tr w:rsidR="00CD7BC0">
        <w:trPr>
          <w:trHeight w:val="620"/>
        </w:trPr>
        <w:tc>
          <w:tcPr>
            <w:tcW w:w="2190" w:type="dxa"/>
          </w:tcPr>
          <w:p w:rsidR="00CD7BC0" w:rsidRDefault="00CD7BC0">
            <w:pPr>
              <w:spacing w:after="0" w:line="240" w:lineRule="auto"/>
              <w:jc w:val="both"/>
              <w:rPr>
                <w:rFonts w:ascii="Times New Roman" w:eastAsia="Times New Roman" w:hAnsi="Times New Roman" w:cs="Times New Roman"/>
              </w:rPr>
            </w:pP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Operating budget</w:t>
            </w:r>
          </w:p>
        </w:tc>
        <w:tc>
          <w:tcPr>
            <w:tcW w:w="2835" w:type="dxa"/>
          </w:tcPr>
          <w:p w:rsidR="00CD7BC0" w:rsidRDefault="00CD7BC0">
            <w:pPr>
              <w:spacing w:after="0" w:line="240" w:lineRule="auto"/>
              <w:jc w:val="center"/>
              <w:rPr>
                <w:rFonts w:ascii="Times New Roman" w:eastAsia="Times New Roman" w:hAnsi="Times New Roman" w:cs="Times New Roman"/>
              </w:rPr>
            </w:pPr>
          </w:p>
        </w:tc>
        <w:tc>
          <w:tcPr>
            <w:tcW w:w="8340" w:type="dxa"/>
          </w:tcPr>
          <w:p w:rsidR="00CD7BC0" w:rsidRDefault="00CD7BC0">
            <w:pPr>
              <w:spacing w:after="0" w:line="240" w:lineRule="auto"/>
              <w:rPr>
                <w:rFonts w:ascii="Times New Roman" w:eastAsia="Times New Roman" w:hAnsi="Times New Roman" w:cs="Times New Roman"/>
              </w:rPr>
            </w:pPr>
          </w:p>
        </w:tc>
      </w:tr>
      <w:tr w:rsidR="00CD7BC0">
        <w:trPr>
          <w:trHeight w:val="620"/>
        </w:trPr>
        <w:tc>
          <w:tcPr>
            <w:tcW w:w="2190" w:type="dxa"/>
          </w:tcPr>
          <w:p w:rsidR="00CD7BC0" w:rsidRDefault="00CD7BC0">
            <w:pPr>
              <w:spacing w:after="0" w:line="240" w:lineRule="auto"/>
              <w:jc w:val="both"/>
              <w:rPr>
                <w:rFonts w:ascii="Times New Roman" w:eastAsia="Times New Roman" w:hAnsi="Times New Roman" w:cs="Times New Roman"/>
              </w:rPr>
            </w:pP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Facilities/equipment</w:t>
            </w:r>
          </w:p>
        </w:tc>
        <w:tc>
          <w:tcPr>
            <w:tcW w:w="2835" w:type="dxa"/>
          </w:tcPr>
          <w:p w:rsidR="00CD7BC0" w:rsidRDefault="00CD7BC0">
            <w:pPr>
              <w:spacing w:after="0" w:line="240" w:lineRule="auto"/>
              <w:jc w:val="center"/>
              <w:rPr>
                <w:rFonts w:ascii="Times New Roman" w:eastAsia="Times New Roman" w:hAnsi="Times New Roman" w:cs="Times New Roman"/>
              </w:rPr>
            </w:pPr>
          </w:p>
        </w:tc>
        <w:tc>
          <w:tcPr>
            <w:tcW w:w="8340" w:type="dxa"/>
          </w:tcPr>
          <w:p w:rsidR="00CD7BC0" w:rsidRDefault="00CD7BC0">
            <w:pPr>
              <w:spacing w:after="0" w:line="240" w:lineRule="auto"/>
              <w:rPr>
                <w:rFonts w:ascii="Times New Roman" w:eastAsia="Times New Roman" w:hAnsi="Times New Roman" w:cs="Times New Roman"/>
              </w:rPr>
            </w:pPr>
          </w:p>
        </w:tc>
      </w:tr>
      <w:tr w:rsidR="00CD7BC0">
        <w:trPr>
          <w:trHeight w:val="620"/>
        </w:trPr>
        <w:tc>
          <w:tcPr>
            <w:tcW w:w="2190" w:type="dxa"/>
          </w:tcPr>
          <w:p w:rsidR="00CD7BC0" w:rsidRDefault="00CD7BC0">
            <w:pPr>
              <w:spacing w:after="0" w:line="240" w:lineRule="auto"/>
              <w:jc w:val="both"/>
              <w:rPr>
                <w:rFonts w:ascii="Times New Roman" w:eastAsia="Times New Roman" w:hAnsi="Times New Roman" w:cs="Times New Roman"/>
              </w:rPr>
            </w:pPr>
          </w:p>
          <w:p w:rsidR="00CD7BC0" w:rsidRDefault="000512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Space</w:t>
            </w:r>
          </w:p>
        </w:tc>
        <w:tc>
          <w:tcPr>
            <w:tcW w:w="2835" w:type="dxa"/>
          </w:tcPr>
          <w:p w:rsidR="00CD7BC0" w:rsidRDefault="00CD7BC0">
            <w:pPr>
              <w:spacing w:after="0" w:line="240" w:lineRule="auto"/>
              <w:jc w:val="center"/>
              <w:rPr>
                <w:rFonts w:ascii="Times New Roman" w:eastAsia="Times New Roman" w:hAnsi="Times New Roman" w:cs="Times New Roman"/>
              </w:rPr>
            </w:pPr>
          </w:p>
        </w:tc>
        <w:tc>
          <w:tcPr>
            <w:tcW w:w="8340" w:type="dxa"/>
          </w:tcPr>
          <w:p w:rsidR="00CD7BC0" w:rsidRDefault="00CD7BC0">
            <w:pPr>
              <w:spacing w:after="0" w:line="240" w:lineRule="auto"/>
              <w:rPr>
                <w:rFonts w:ascii="Times New Roman" w:eastAsia="Times New Roman" w:hAnsi="Times New Roman" w:cs="Times New Roman"/>
              </w:rPr>
            </w:pPr>
          </w:p>
        </w:tc>
      </w:tr>
    </w:tbl>
    <w:p w:rsidR="00CD7BC0" w:rsidRDefault="00CD7BC0">
      <w:pPr>
        <w:ind w:left="270"/>
        <w:rPr>
          <w:rFonts w:ascii="Times New Roman" w:eastAsia="Times New Roman" w:hAnsi="Times New Roman" w:cs="Times New Roman"/>
        </w:rPr>
      </w:pPr>
    </w:p>
    <w:p w:rsidR="00CD7BC0" w:rsidRDefault="007D015A">
      <w:pPr>
        <w:numPr>
          <w:ilvl w:val="0"/>
          <w:numId w:val="1"/>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Allocation of Resources for</w:t>
      </w:r>
      <w:r w:rsidR="00051250">
        <w:rPr>
          <w:rFonts w:ascii="Times New Roman" w:eastAsia="Times New Roman" w:hAnsi="Times New Roman" w:cs="Times New Roman"/>
          <w:b/>
          <w:color w:val="000000"/>
          <w:sz w:val="28"/>
          <w:szCs w:val="28"/>
        </w:rPr>
        <w:t xml:space="preserve"> Strategic Priorities</w:t>
      </w:r>
    </w:p>
    <w:p w:rsidR="00413BDF" w:rsidRDefault="00413BDF">
      <w:pPr>
        <w:pBdr>
          <w:top w:val="nil"/>
          <w:left w:val="nil"/>
          <w:bottom w:val="nil"/>
          <w:right w:val="nil"/>
          <w:between w:val="nil"/>
        </w:pBdr>
        <w:ind w:left="990" w:hanging="720"/>
        <w:rPr>
          <w:rFonts w:ascii="Times New Roman" w:eastAsia="Times New Roman" w:hAnsi="Times New Roman" w:cs="Times New Roman"/>
          <w:color w:val="000000"/>
        </w:rPr>
      </w:pPr>
    </w:p>
    <w:p w:rsidR="007D015A" w:rsidRDefault="007D015A" w:rsidP="007D015A">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identify strategic priorities for the next three years.  Review current allocation of program resources and describe any recommended reallocations within current resources that will best serve the meeting of these strategic priorities.  </w:t>
      </w:r>
    </w:p>
    <w:p w:rsidR="00CD7BC0" w:rsidRDefault="00051250">
      <w:pPr>
        <w:ind w:left="360"/>
        <w:rPr>
          <w:rFonts w:ascii="Times New Roman" w:eastAsia="Times New Roman" w:hAnsi="Times New Roman" w:cs="Times New Roman"/>
        </w:rPr>
      </w:pPr>
      <w:r>
        <w:br w:type="page"/>
      </w:r>
    </w:p>
    <w:p w:rsidR="00CD7BC0" w:rsidRDefault="007D015A">
      <w:pPr>
        <w:numPr>
          <w:ilvl w:val="0"/>
          <w:numId w:val="1"/>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Unit SWOT Analysis</w:t>
      </w:r>
    </w:p>
    <w:p w:rsidR="007D015A" w:rsidRDefault="007D015A" w:rsidP="00B1751E">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b/>
          <w:color w:val="000000"/>
        </w:rPr>
        <w:t>Unit Strengths, Weaknesses, Opportunities, and Threats</w:t>
      </w:r>
      <w:r>
        <w:rPr>
          <w:rFonts w:ascii="Times New Roman" w:eastAsia="Times New Roman" w:hAnsi="Times New Roman" w:cs="Times New Roman"/>
          <w:color w:val="000000"/>
        </w:rPr>
        <w:t xml:space="preserve">. </w:t>
      </w:r>
    </w:p>
    <w:p w:rsidR="007D015A" w:rsidRDefault="007D015A" w:rsidP="007D015A">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 SWOT analysis, strengths and weaknesses refer to internal factors, while opportunities and threats refer to external factors.  See </w:t>
      </w:r>
      <w:hyperlink r:id="rId7" w:history="1">
        <w:r w:rsidRPr="00E77C98">
          <w:rPr>
            <w:rStyle w:val="Hyperlink"/>
            <w:rFonts w:ascii="Times New Roman" w:eastAsia="Times New Roman" w:hAnsi="Times New Roman" w:cs="Times New Roman"/>
          </w:rPr>
          <w:t>Quick Guide to SWOT Analysis</w:t>
        </w:r>
      </w:hyperlink>
      <w:r>
        <w:rPr>
          <w:rFonts w:ascii="Times New Roman" w:eastAsia="Times New Roman" w:hAnsi="Times New Roman" w:cs="Times New Roman"/>
          <w:color w:val="000000"/>
        </w:rPr>
        <w:t>. Please provide a SWOT table accompanied by a discussion of conclusions drawn from an analysis of the table.</w:t>
      </w:r>
    </w:p>
    <w:p w:rsidR="00CD7BC0" w:rsidRDefault="00CD7BC0">
      <w:pPr>
        <w:rPr>
          <w:rFonts w:ascii="Times New Roman" w:eastAsia="Times New Roman" w:hAnsi="Times New Roman" w:cs="Times New Roman"/>
        </w:rPr>
      </w:pPr>
    </w:p>
    <w:p w:rsidR="00CD7BC0" w:rsidRDefault="00051250">
      <w:pPr>
        <w:numPr>
          <w:ilvl w:val="0"/>
          <w:numId w:val="1"/>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Opportunities for NYIT Collaboration</w:t>
      </w:r>
    </w:p>
    <w:p w:rsidR="00CD7BC0" w:rsidRDefault="00CD7BC0">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3"/>
          <w:szCs w:val="23"/>
        </w:rPr>
      </w:pPr>
    </w:p>
    <w:p w:rsidR="00CD7BC0" w:rsidRDefault="00051250" w:rsidP="00332CA7">
      <w:pPr>
        <w:pBdr>
          <w:top w:val="nil"/>
          <w:left w:val="nil"/>
          <w:bottom w:val="nil"/>
          <w:right w:val="nil"/>
          <w:between w:val="nil"/>
        </w:pBd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rPr>
        <w:t>Opportunities for NYIT Collaboration</w:t>
      </w:r>
      <w:r>
        <w:rPr>
          <w:rFonts w:ascii="Times New Roman" w:eastAsia="Times New Roman" w:hAnsi="Times New Roman" w:cs="Times New Roman"/>
          <w:color w:val="000000"/>
        </w:rPr>
        <w:t>. Identify opportunities to collaborate with other academic or administrative units to improve the student experience.</w:t>
      </w:r>
      <w:r>
        <w:rPr>
          <w:rFonts w:ascii="Times New Roman" w:eastAsia="Times New Roman" w:hAnsi="Times New Roman" w:cs="Times New Roman"/>
          <w:b/>
          <w:color w:val="000000"/>
          <w:sz w:val="23"/>
          <w:szCs w:val="23"/>
        </w:rPr>
        <w:t xml:space="preserve"> </w:t>
      </w:r>
    </w:p>
    <w:p w:rsidR="00CD7BC0" w:rsidRDefault="00CD7BC0">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3"/>
          <w:szCs w:val="23"/>
        </w:rPr>
      </w:pPr>
    </w:p>
    <w:p w:rsidR="00CD7BC0" w:rsidRDefault="00CD7BC0">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3"/>
          <w:szCs w:val="23"/>
        </w:rPr>
      </w:pPr>
    </w:p>
    <w:p w:rsidR="00CD7BC0" w:rsidRDefault="00051250">
      <w:pPr>
        <w:numPr>
          <w:ilvl w:val="0"/>
          <w:numId w:val="1"/>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Future Goals and Recommendations </w:t>
      </w:r>
    </w:p>
    <w:p w:rsidR="00CD7BC0" w:rsidRDefault="00CD7BC0">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3"/>
          <w:szCs w:val="23"/>
        </w:rPr>
      </w:pPr>
    </w:p>
    <w:p w:rsidR="00CD7BC0" w:rsidRDefault="00051250">
      <w:pPr>
        <w:pBdr>
          <w:top w:val="nil"/>
          <w:left w:val="nil"/>
          <w:bottom w:val="nil"/>
          <w:right w:val="nil"/>
          <w:between w:val="nil"/>
        </w:pBdr>
        <w:spacing w:after="0" w:line="240" w:lineRule="auto"/>
        <w:ind w:left="990" w:hanging="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Future Department and Program Goals</w:t>
      </w:r>
      <w:r>
        <w:rPr>
          <w:rFonts w:ascii="Times New Roman" w:eastAsia="Times New Roman" w:hAnsi="Times New Roman" w:cs="Times New Roman"/>
          <w:color w:val="000000"/>
        </w:rPr>
        <w:t>. Identify any changes made to goals in response to the CPI process.</w:t>
      </w:r>
    </w:p>
    <w:p w:rsidR="00332CA7" w:rsidRDefault="00332CA7">
      <w:pPr>
        <w:pBdr>
          <w:top w:val="nil"/>
          <w:left w:val="nil"/>
          <w:bottom w:val="nil"/>
          <w:right w:val="nil"/>
          <w:between w:val="nil"/>
        </w:pBdr>
        <w:spacing w:after="0" w:line="240" w:lineRule="auto"/>
        <w:ind w:left="990" w:hanging="720"/>
        <w:rPr>
          <w:rFonts w:ascii="Times New Roman" w:eastAsia="Times New Roman" w:hAnsi="Times New Roman" w:cs="Times New Roman"/>
          <w:b/>
          <w:color w:val="000000"/>
          <w:sz w:val="23"/>
          <w:szCs w:val="23"/>
        </w:rPr>
      </w:pPr>
    </w:p>
    <w:p w:rsidR="00CD7BC0" w:rsidRDefault="00051250">
      <w:pPr>
        <w:pBdr>
          <w:top w:val="nil"/>
          <w:left w:val="nil"/>
          <w:bottom w:val="nil"/>
          <w:right w:val="nil"/>
          <w:between w:val="nil"/>
        </w:pBdr>
        <w:spacing w:after="0" w:line="240" w:lineRule="auto"/>
        <w:ind w:left="990" w:hanging="72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Recommendations. </w:t>
      </w:r>
    </w:p>
    <w:p w:rsidR="00CD7BC0" w:rsidRDefault="00CD7BC0">
      <w:pPr>
        <w:spacing w:after="0" w:line="240" w:lineRule="auto"/>
        <w:rPr>
          <w:rFonts w:ascii="Times New Roman" w:eastAsia="Times New Roman" w:hAnsi="Times New Roman" w:cs="Times New Roman"/>
          <w:b/>
          <w:color w:val="000000"/>
          <w:sz w:val="23"/>
          <w:szCs w:val="23"/>
        </w:rPr>
      </w:pPr>
      <w:bookmarkStart w:id="3" w:name="_1fob9te" w:colFirst="0" w:colLast="0"/>
      <w:bookmarkEnd w:id="3"/>
    </w:p>
    <w:p w:rsidR="00BB29F8" w:rsidRDefault="00BB29F8" w:rsidP="00BB29F8">
      <w:p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CPI Two-Year Update – Due November 15, 2020</w:t>
      </w:r>
    </w:p>
    <w:p w:rsidR="00BB29F8" w:rsidRDefault="00BB29F8" w:rsidP="00BB29F8">
      <w:pPr>
        <w:pBdr>
          <w:top w:val="nil"/>
          <w:left w:val="nil"/>
          <w:bottom w:val="nil"/>
          <w:right w:val="nil"/>
          <w:between w:val="nil"/>
        </w:pBdr>
        <w:spacing w:after="0" w:line="240" w:lineRule="auto"/>
        <w:ind w:left="270"/>
        <w:rPr>
          <w:rFonts w:ascii="Times New Roman" w:eastAsia="Times New Roman" w:hAnsi="Times New Roman" w:cs="Times New Roman"/>
          <w:b/>
        </w:rPr>
      </w:pPr>
    </w:p>
    <w:p w:rsidR="00BB29F8" w:rsidRDefault="00BB29F8" w:rsidP="00BB29F8">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Update on Improvement Initiative(s)</w:t>
      </w:r>
      <w:r>
        <w:rPr>
          <w:rFonts w:ascii="Times New Roman" w:eastAsia="Times New Roman" w:hAnsi="Times New Roman" w:cs="Times New Roman"/>
          <w:color w:val="000000"/>
        </w:rPr>
        <w:t>. Describe progress to date and report data being used to track the CPI improvement initiative.</w:t>
      </w:r>
    </w:p>
    <w:p w:rsidR="00BB29F8" w:rsidRDefault="00BB29F8" w:rsidP="00BB29F8">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3"/>
          <w:szCs w:val="23"/>
        </w:rPr>
      </w:pPr>
    </w:p>
    <w:p w:rsidR="00BB29F8" w:rsidRDefault="00847D1A" w:rsidP="00BB29F8">
      <w:pP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Key Performance Indicators</w:t>
      </w:r>
      <w:r w:rsidR="00BB29F8">
        <w:rPr>
          <w:rFonts w:ascii="Times New Roman" w:eastAsia="Times New Roman" w:hAnsi="Times New Roman" w:cs="Times New Roman"/>
          <w:b/>
          <w:color w:val="000000"/>
          <w:sz w:val="23"/>
          <w:szCs w:val="23"/>
        </w:rPr>
        <w:t xml:space="preserve"> Data. </w:t>
      </w:r>
      <w:r>
        <w:rPr>
          <w:rFonts w:ascii="Times New Roman" w:eastAsia="Times New Roman" w:hAnsi="Times New Roman" w:cs="Times New Roman"/>
          <w:color w:val="000000"/>
          <w:sz w:val="23"/>
          <w:szCs w:val="23"/>
        </w:rPr>
        <w:t>Report updates key performance indicators data with a discussion of any implications of the data for the unit.</w:t>
      </w:r>
    </w:p>
    <w:p w:rsidR="00BB29F8" w:rsidRDefault="00BB29F8" w:rsidP="00BB29F8">
      <w:pPr>
        <w:spacing w:after="0" w:line="240" w:lineRule="auto"/>
        <w:rPr>
          <w:rFonts w:ascii="Times New Roman" w:eastAsia="Times New Roman" w:hAnsi="Times New Roman" w:cs="Times New Roman"/>
        </w:rPr>
      </w:pPr>
    </w:p>
    <w:p w:rsidR="00BB29F8" w:rsidRDefault="00BB29F8" w:rsidP="00BB29F8">
      <w:pPr>
        <w:pBdr>
          <w:top w:val="nil"/>
          <w:left w:val="nil"/>
          <w:bottom w:val="nil"/>
          <w:right w:val="nil"/>
          <w:between w:val="nil"/>
        </w:pBdr>
        <w:ind w:left="270"/>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rPr>
        <w:t xml:space="preserve">Note. A template for reporting the CPI Two-Year Update </w:t>
      </w:r>
      <w:proofErr w:type="gramStart"/>
      <w:r>
        <w:rPr>
          <w:rFonts w:ascii="Times New Roman" w:eastAsia="Times New Roman" w:hAnsi="Times New Roman" w:cs="Times New Roman"/>
          <w:color w:val="000000"/>
        </w:rPr>
        <w:t>will be distributed</w:t>
      </w:r>
      <w:proofErr w:type="gramEnd"/>
      <w:r>
        <w:rPr>
          <w:rFonts w:ascii="Times New Roman" w:eastAsia="Times New Roman" w:hAnsi="Times New Roman" w:cs="Times New Roman"/>
          <w:color w:val="000000"/>
        </w:rPr>
        <w:t xml:space="preserve"> at the start of the fall 2020 semester.</w:t>
      </w:r>
    </w:p>
    <w:sectPr w:rsidR="00BB29F8" w:rsidSect="00B1751E">
      <w:headerReference w:type="default" r:id="rId8"/>
      <w:footerReference w:type="default" r:id="rId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25" w:rsidRDefault="00051250">
      <w:pPr>
        <w:spacing w:after="0" w:line="240" w:lineRule="auto"/>
      </w:pPr>
      <w:r>
        <w:separator/>
      </w:r>
    </w:p>
  </w:endnote>
  <w:endnote w:type="continuationSeparator" w:id="0">
    <w:p w:rsidR="00304525" w:rsidRDefault="0005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C0" w:rsidRDefault="00051250">
    <w:pPr>
      <w:pBdr>
        <w:top w:val="nil"/>
        <w:left w:val="nil"/>
        <w:bottom w:val="nil"/>
        <w:right w:val="nil"/>
        <w:between w:val="nil"/>
      </w:pBdr>
      <w:tabs>
        <w:tab w:val="center" w:pos="4680"/>
        <w:tab w:val="right" w:pos="9360"/>
      </w:tabs>
      <w:spacing w:after="0" w:line="240" w:lineRule="auto"/>
      <w:jc w:val="right"/>
      <w:rPr>
        <w:color w:val="000000"/>
      </w:rPr>
    </w:pPr>
    <w:r>
      <w:t xml:space="preserve">October </w:t>
    </w:r>
    <w:r w:rsidR="009A0102">
      <w:t>18</w:t>
    </w:r>
    <w:r>
      <w:rPr>
        <w:color w:val="000000"/>
      </w:rPr>
      <w:t>, 2018, p.</w:t>
    </w:r>
    <w:r>
      <w:rPr>
        <w:color w:val="000000"/>
      </w:rPr>
      <w:fldChar w:fldCharType="begin"/>
    </w:r>
    <w:r>
      <w:rPr>
        <w:color w:val="000000"/>
      </w:rPr>
      <w:instrText>PAGE</w:instrText>
    </w:r>
    <w:r>
      <w:rPr>
        <w:color w:val="000000"/>
      </w:rPr>
      <w:fldChar w:fldCharType="separate"/>
    </w:r>
    <w:r w:rsidR="00880BBB">
      <w:rPr>
        <w:noProof/>
        <w:color w:val="000000"/>
      </w:rPr>
      <w:t>8</w:t>
    </w:r>
    <w:r>
      <w:rPr>
        <w:color w:val="000000"/>
      </w:rPr>
      <w:fldChar w:fldCharType="end"/>
    </w:r>
  </w:p>
  <w:p w:rsidR="00CD7BC0" w:rsidRDefault="00CD7B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25" w:rsidRDefault="00051250">
      <w:pPr>
        <w:spacing w:after="0" w:line="240" w:lineRule="auto"/>
      </w:pPr>
      <w:r>
        <w:separator/>
      </w:r>
    </w:p>
  </w:footnote>
  <w:footnote w:type="continuationSeparator" w:id="0">
    <w:p w:rsidR="00304525" w:rsidRDefault="0005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C0" w:rsidRDefault="00051250">
    <w:pPr>
      <w:tabs>
        <w:tab w:val="center" w:pos="468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ADMINISTRATIVE CONTINUOUS PROGRAM IMPROVEMENT (CPI) REPORT</w:t>
    </w:r>
  </w:p>
  <w:p w:rsidR="00CD7BC0" w:rsidRDefault="00051250">
    <w:pPr>
      <w:tabs>
        <w:tab w:val="center" w:pos="4680"/>
      </w:tabs>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2018-2019 </w:t>
    </w:r>
  </w:p>
  <w:p w:rsidR="00CD7BC0" w:rsidRDefault="00CD7BC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21D"/>
    <w:multiLevelType w:val="multilevel"/>
    <w:tmpl w:val="BCAC877C"/>
    <w:lvl w:ilvl="0">
      <w:start w:val="1"/>
      <w:numFmt w:val="upperRoman"/>
      <w:lvlText w:val="%1."/>
      <w:lvlJc w:val="left"/>
      <w:pPr>
        <w:ind w:left="990" w:hanging="72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C0"/>
    <w:rsid w:val="00051250"/>
    <w:rsid w:val="000714F5"/>
    <w:rsid w:val="000F65FB"/>
    <w:rsid w:val="002E319D"/>
    <w:rsid w:val="00304525"/>
    <w:rsid w:val="00332CA7"/>
    <w:rsid w:val="00395393"/>
    <w:rsid w:val="00413BDF"/>
    <w:rsid w:val="00702146"/>
    <w:rsid w:val="0072242A"/>
    <w:rsid w:val="00795B8C"/>
    <w:rsid w:val="007D015A"/>
    <w:rsid w:val="00847D1A"/>
    <w:rsid w:val="00880BBB"/>
    <w:rsid w:val="008C22C9"/>
    <w:rsid w:val="00915864"/>
    <w:rsid w:val="009A0102"/>
    <w:rsid w:val="00B1751E"/>
    <w:rsid w:val="00B441F8"/>
    <w:rsid w:val="00BB29F8"/>
    <w:rsid w:val="00CD7BC0"/>
    <w:rsid w:val="00E3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4E3D"/>
  <w15:docId w15:val="{636A3D36-071C-41D6-842F-FE22E043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02"/>
  </w:style>
  <w:style w:type="paragraph" w:styleId="Footer">
    <w:name w:val="footer"/>
    <w:basedOn w:val="Normal"/>
    <w:link w:val="FooterChar"/>
    <w:uiPriority w:val="99"/>
    <w:unhideWhenUsed/>
    <w:rsid w:val="009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02"/>
  </w:style>
  <w:style w:type="paragraph" w:styleId="ListParagraph">
    <w:name w:val="List Paragraph"/>
    <w:basedOn w:val="Normal"/>
    <w:uiPriority w:val="34"/>
    <w:qFormat/>
    <w:rsid w:val="00E33957"/>
    <w:pPr>
      <w:ind w:left="720"/>
      <w:contextualSpacing/>
    </w:pPr>
  </w:style>
  <w:style w:type="character" w:styleId="Hyperlink">
    <w:name w:val="Hyperlink"/>
    <w:basedOn w:val="DefaultParagraphFont"/>
    <w:uiPriority w:val="99"/>
    <w:unhideWhenUsed/>
    <w:rsid w:val="007D015A"/>
    <w:rPr>
      <w:color w:val="0000FF" w:themeColor="hyperlink"/>
      <w:u w:val="single"/>
    </w:rPr>
  </w:style>
  <w:style w:type="paragraph" w:styleId="BalloonText">
    <w:name w:val="Balloon Text"/>
    <w:basedOn w:val="Normal"/>
    <w:link w:val="BalloonTextChar"/>
    <w:uiPriority w:val="99"/>
    <w:semiHidden/>
    <w:unhideWhenUsed/>
    <w:rsid w:val="00B1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17eRVRBXXvWTxe-BTyyY4IzhDyvxdK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Gill</dc:creator>
  <cp:lastModifiedBy>Kathleen Gill</cp:lastModifiedBy>
  <cp:revision>17</cp:revision>
  <cp:lastPrinted>2018-10-18T17:20:00Z</cp:lastPrinted>
  <dcterms:created xsi:type="dcterms:W3CDTF">2018-10-15T20:33:00Z</dcterms:created>
  <dcterms:modified xsi:type="dcterms:W3CDTF">2018-10-18T19:14:00Z</dcterms:modified>
</cp:coreProperties>
</file>